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F" w:rsidRPr="000B36BF" w:rsidRDefault="00930640" w:rsidP="000B36BF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kern w:val="24"/>
        </w:rPr>
      </w:pPr>
      <w:r w:rsidRPr="000B36BF">
        <w:rPr>
          <w:rFonts w:eastAsia="Calibri"/>
          <w:b/>
          <w:bCs/>
          <w:color w:val="000000"/>
          <w:kern w:val="24"/>
        </w:rPr>
        <w:t xml:space="preserve">Аналитическая справка </w:t>
      </w:r>
    </w:p>
    <w:p w:rsidR="00930640" w:rsidRPr="000B36BF" w:rsidRDefault="00930640" w:rsidP="000B36BF">
      <w:pPr>
        <w:pStyle w:val="a3"/>
        <w:spacing w:before="0" w:beforeAutospacing="0" w:after="0" w:afterAutospacing="0" w:line="360" w:lineRule="auto"/>
        <w:jc w:val="center"/>
        <w:rPr>
          <w:rFonts w:eastAsia="Calibri"/>
          <w:b/>
          <w:bCs/>
          <w:color w:val="000000"/>
          <w:kern w:val="24"/>
        </w:rPr>
      </w:pPr>
      <w:r w:rsidRPr="000B36BF">
        <w:rPr>
          <w:rFonts w:eastAsia="Calibri"/>
          <w:b/>
          <w:bCs/>
          <w:color w:val="000000"/>
          <w:kern w:val="24"/>
        </w:rPr>
        <w:t>«Кадровый потенциал ОУ в рамках подготовки учащихся к ГИА»</w:t>
      </w:r>
    </w:p>
    <w:p w:rsidR="00930640" w:rsidRPr="000B36BF" w:rsidRDefault="00930640" w:rsidP="000B36B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30640" w:rsidRPr="000B36BF" w:rsidRDefault="00930640" w:rsidP="000B36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 работу учителей русского языка и математики с точки зрения эффективности проводимых мероприятий по</w:t>
      </w:r>
      <w:bookmarkStart w:id="0" w:name="_GoBack"/>
      <w:bookmarkEnd w:id="0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к итоговой аттестации, выявить проблемы, с которыми сталкиваются учителя при подготовке обучающихся к ГИА,  наметить пути их решения.</w:t>
      </w:r>
    </w:p>
    <w:p w:rsidR="00930640" w:rsidRPr="000B36BF" w:rsidRDefault="00930640" w:rsidP="000B36BF">
      <w:p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0B36B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</w:t>
      </w:r>
    </w:p>
    <w:p w:rsidR="00930640" w:rsidRPr="000B36BF" w:rsidRDefault="00930640" w:rsidP="000B36B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готовности педагогических кадров к созданию системы условий по подготовке учащихся к итоговой аттестации в форме ГИА и ЕГЭ</w:t>
      </w:r>
    </w:p>
    <w:p w:rsidR="00930640" w:rsidRPr="000B36BF" w:rsidRDefault="00930640" w:rsidP="000B36B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формирующийся опыт работы учителей по подготовке к итоговой аттестации.</w:t>
      </w:r>
    </w:p>
    <w:p w:rsidR="00930640" w:rsidRPr="000B36BF" w:rsidRDefault="00930640" w:rsidP="000B36B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основные направления работы всех участников образовательного процесса по подготовке к итоговой аттестации.</w:t>
      </w:r>
    </w:p>
    <w:p w:rsidR="00930640" w:rsidRPr="000B36BF" w:rsidRDefault="00930640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– 2022 учебном году подготовкой к ОГЭ по русскому языку занималась молодой специалист, учитель русского языка и литературы Попова Наталия Николаевна. Отношения с обучающимися 9 класса и их родителями у учителя сложились хорошие. Обучающиеся и родители в ходе родительских собраний, посвящённых вопросам ОГЭ, </w:t>
      </w:r>
      <w:proofErr w:type="gramStart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 высокую оценку деятельности Поповой Н. Н. Учителя отличает</w:t>
      </w:r>
      <w:proofErr w:type="gramEnd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требовательность, уравновешенность, открытость, адекватное восприятие критики, стремление к развитию и совершенствованию своих педагогических компетенций. Попова Н. Н. проводит самоанализ своей педагогической деятельности, анализирует результаты диагностических работ, выстраивает групповую и индивидуальную работу с обучающимися в соответствии с выявленными дефицитами и запросами.</w:t>
      </w:r>
    </w:p>
    <w:p w:rsidR="00930640" w:rsidRPr="000B36BF" w:rsidRDefault="00930640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– 2022 учебном году за Поповой Н. Н. был закреплён опытный коллега Шуваева Т. В., учитель русского языка и литературы высшей квалификационной категории. Совместно с Шуваевой Т. В. Молодой специалист составляла Дорожную карту по подготовке к ОГЭ. Работа с </w:t>
      </w:r>
      <w:proofErr w:type="gramStart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велась под контролем родителей, администрации школы, опытных коллег. </w:t>
      </w:r>
    </w:p>
    <w:p w:rsidR="00930640" w:rsidRPr="000B36BF" w:rsidRDefault="00930640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Н. Н. активно принимала участие в семинарах для учителей русского языка, которые проводились в рамках Мероприятия 21.</w:t>
      </w:r>
    </w:p>
    <w:p w:rsidR="00930640" w:rsidRPr="000B36BF" w:rsidRDefault="00930640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Целевым показателем в образовательном проекте «Цель – успех на ГИА» был заявлен процент выполнения экзаменационной рабо</w:t>
      </w:r>
      <w:r w:rsidR="0034583F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русскому языку не менее 65</w:t>
      </w: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 По результатам ОГЭ - 2022–по русскому языку процент выполнения работы составил 63,9 %.</w:t>
      </w:r>
    </w:p>
    <w:p w:rsidR="00930640" w:rsidRPr="000B36BF" w:rsidRDefault="00930640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2022 – 2023 учебном году Попова Н. Н. будет вести подготовку 9 класса к ОГЭ по русскому языку. Учителем составлена Дорожная карта по подготовке </w:t>
      </w:r>
      <w:proofErr w:type="gramStart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ОГЭ. За Поповой Н. Н. в рамках образовательного проекта «Цель – успех на ГИА» закреплён педагог – наставник из числа опытных коллег г. Липецк.</w:t>
      </w:r>
    </w:p>
    <w:p w:rsidR="00930640" w:rsidRPr="000B36BF" w:rsidRDefault="00930640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Н. Н. обладает хорошим потенциалом к развитию общепедагогических и предметных компетенций, успешно работает в образовательном проекте школы «Цель – успех на ГИА»</w:t>
      </w:r>
      <w:r w:rsidR="000B5DF6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4583F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над</w:t>
      </w:r>
      <w:r w:rsidR="000B5DF6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 обеспечения целевого показателя – процент выполнения экзаменационной работы по русскому языку –</w:t>
      </w:r>
      <w:r w:rsidR="0034583F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65</w:t>
      </w:r>
      <w:r w:rsidR="000B5DF6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34583F" w:rsidRPr="000B36BF" w:rsidRDefault="0034583F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– 2022 учебном году подготовкой к ОГЭ по математике </w:t>
      </w:r>
      <w:proofErr w:type="gramStart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занималась</w:t>
      </w:r>
      <w:proofErr w:type="gramEnd"/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высшей квалификационной категории Гущина Ю. В. Процент выполнения экзаменационной работы по математике составил 32,8 %, что значительно ниже целевого показателя, обозначенного в образовательном проекте «Цель  - успех на ГИА» - 51 %.</w:t>
      </w:r>
    </w:p>
    <w:p w:rsidR="0034583F" w:rsidRPr="000B36BF" w:rsidRDefault="0034583F" w:rsidP="000B36B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посещённых учебных занятий можно сделать вывод, что Гущина Ю. В. Может доступно и качественно объяснять материал. Слабыми сторонами преподавания являются отсутствие обратной связи (ежедневная проверка тетрадей</w:t>
      </w:r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и проверка выполнения домашнего задания), недостаточно уделяется внимания </w:t>
      </w:r>
      <w:proofErr w:type="gramStart"/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низкой мотивацией и с трудностями в освоении образовательной программы. Для повышения качества подготовки обучающихся к ГИА по математике необходимо усилить контроль за качеством проведения учебных занятий по математике, качеством ведения </w:t>
      </w:r>
      <w:proofErr w:type="gramStart"/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тетрадей, качеством выполнения и проверки домашних заданий. В целом Гущина Ю. В. является способным учителем, которому </w:t>
      </w:r>
      <w:proofErr w:type="gramStart"/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proofErr w:type="gramEnd"/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самодисциплина, контроль, совершенствование предметных и общепрофессиональных компетенций. Гущиной Ю. В. составлена Дорожная карта по подготовке обучающихся к ГИА 2023, она активно участвует в образовательных семинарах Мероприятия 21 для учителей математики, работает над поставленной задачей – обеспечить процент выполнения экзаменационной работы </w:t>
      </w:r>
      <w:proofErr w:type="gramStart"/>
      <w:r w:rsidR="004E204D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0B36BF" w:rsidRPr="000B3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-51 %.</w:t>
      </w:r>
    </w:p>
    <w:p w:rsidR="00AF3EBB" w:rsidRDefault="00AF3EBB"/>
    <w:sectPr w:rsidR="00AF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AEF"/>
    <w:multiLevelType w:val="multilevel"/>
    <w:tmpl w:val="F12C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16EC"/>
    <w:multiLevelType w:val="multilevel"/>
    <w:tmpl w:val="2734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31136"/>
    <w:multiLevelType w:val="multilevel"/>
    <w:tmpl w:val="F81E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40726"/>
    <w:multiLevelType w:val="multilevel"/>
    <w:tmpl w:val="C74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13108"/>
    <w:multiLevelType w:val="multilevel"/>
    <w:tmpl w:val="9E68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A1277"/>
    <w:multiLevelType w:val="multilevel"/>
    <w:tmpl w:val="312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A126F"/>
    <w:multiLevelType w:val="multilevel"/>
    <w:tmpl w:val="A1E8C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61933"/>
    <w:multiLevelType w:val="multilevel"/>
    <w:tmpl w:val="D7F2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E7B42"/>
    <w:multiLevelType w:val="multilevel"/>
    <w:tmpl w:val="BD6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E0153"/>
    <w:multiLevelType w:val="multilevel"/>
    <w:tmpl w:val="E8EE7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C4BAB"/>
    <w:multiLevelType w:val="multilevel"/>
    <w:tmpl w:val="34202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F6022"/>
    <w:multiLevelType w:val="multilevel"/>
    <w:tmpl w:val="6390F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47DE2"/>
    <w:multiLevelType w:val="multilevel"/>
    <w:tmpl w:val="3D9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0"/>
    <w:rsid w:val="000B36BF"/>
    <w:rsid w:val="000B5DF6"/>
    <w:rsid w:val="0034583F"/>
    <w:rsid w:val="004E204D"/>
    <w:rsid w:val="00930640"/>
    <w:rsid w:val="00A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2022-09-13T08:09:00Z</dcterms:created>
  <dcterms:modified xsi:type="dcterms:W3CDTF">2022-09-13T12:47:00Z</dcterms:modified>
</cp:coreProperties>
</file>