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D4A5D" w14:textId="77777777" w:rsidR="00724FF3" w:rsidRPr="00354C27" w:rsidRDefault="00724FF3" w:rsidP="00727173">
      <w:pPr>
        <w:pStyle w:val="Default"/>
        <w:spacing w:line="276" w:lineRule="auto"/>
        <w:jc w:val="center"/>
        <w:rPr>
          <w:b/>
        </w:rPr>
      </w:pPr>
      <w:bookmarkStart w:id="0" w:name="_GoBack"/>
      <w:bookmarkEnd w:id="0"/>
      <w:r w:rsidRPr="00354C27">
        <w:rPr>
          <w:b/>
        </w:rPr>
        <w:t>Требования к организации и проведению школьного этапа</w:t>
      </w:r>
    </w:p>
    <w:p w14:paraId="328A8929" w14:textId="00B3B697" w:rsidR="005E5B58" w:rsidRPr="00354C27" w:rsidRDefault="00565A4A" w:rsidP="00727173">
      <w:pPr>
        <w:jc w:val="center"/>
        <w:rPr>
          <w:rFonts w:ascii="Times New Roman" w:hAnsi="Times New Roman" w:cs="Times New Roman"/>
          <w:b/>
          <w:bCs/>
          <w:sz w:val="24"/>
          <w:szCs w:val="24"/>
        </w:rPr>
      </w:pPr>
      <w:r>
        <w:rPr>
          <w:rFonts w:ascii="Times New Roman" w:hAnsi="Times New Roman" w:cs="Times New Roman"/>
          <w:b/>
          <w:bCs/>
          <w:sz w:val="24"/>
          <w:szCs w:val="24"/>
        </w:rPr>
        <w:t>В</w:t>
      </w:r>
      <w:r w:rsidR="00724FF3" w:rsidRPr="00354C27">
        <w:rPr>
          <w:rFonts w:ascii="Times New Roman" w:hAnsi="Times New Roman" w:cs="Times New Roman"/>
          <w:b/>
          <w:bCs/>
          <w:sz w:val="24"/>
          <w:szCs w:val="24"/>
        </w:rPr>
        <w:t>сероссий</w:t>
      </w:r>
      <w:r w:rsidR="006C3D82">
        <w:rPr>
          <w:rFonts w:ascii="Times New Roman" w:hAnsi="Times New Roman" w:cs="Times New Roman"/>
          <w:b/>
          <w:bCs/>
          <w:sz w:val="24"/>
          <w:szCs w:val="24"/>
        </w:rPr>
        <w:t>ской олимпиады школьников в 202</w:t>
      </w:r>
      <w:r w:rsidR="003634BD">
        <w:rPr>
          <w:rFonts w:ascii="Times New Roman" w:hAnsi="Times New Roman" w:cs="Times New Roman"/>
          <w:b/>
          <w:bCs/>
          <w:sz w:val="24"/>
          <w:szCs w:val="24"/>
        </w:rPr>
        <w:t>2</w:t>
      </w:r>
      <w:r w:rsidR="006C3D82">
        <w:rPr>
          <w:rFonts w:ascii="Times New Roman" w:hAnsi="Times New Roman" w:cs="Times New Roman"/>
          <w:b/>
          <w:bCs/>
          <w:sz w:val="24"/>
          <w:szCs w:val="24"/>
        </w:rPr>
        <w:t>/202</w:t>
      </w:r>
      <w:r w:rsidR="003634BD">
        <w:rPr>
          <w:rFonts w:ascii="Times New Roman" w:hAnsi="Times New Roman" w:cs="Times New Roman"/>
          <w:b/>
          <w:bCs/>
          <w:sz w:val="24"/>
          <w:szCs w:val="24"/>
        </w:rPr>
        <w:t>3</w:t>
      </w:r>
      <w:r w:rsidR="00724FF3" w:rsidRPr="00354C27">
        <w:rPr>
          <w:rFonts w:ascii="Times New Roman" w:hAnsi="Times New Roman" w:cs="Times New Roman"/>
          <w:b/>
          <w:bCs/>
          <w:sz w:val="24"/>
          <w:szCs w:val="24"/>
        </w:rPr>
        <w:t xml:space="preserve"> учебном году</w:t>
      </w:r>
      <w:r w:rsidR="008C1DB4" w:rsidRPr="00354C27">
        <w:rPr>
          <w:rFonts w:ascii="Times New Roman" w:hAnsi="Times New Roman" w:cs="Times New Roman"/>
          <w:b/>
          <w:bCs/>
          <w:sz w:val="24"/>
          <w:szCs w:val="24"/>
        </w:rPr>
        <w:t xml:space="preserve">  </w:t>
      </w:r>
      <w:r w:rsidR="00724FF3" w:rsidRPr="00354C27">
        <w:rPr>
          <w:rFonts w:ascii="Times New Roman" w:hAnsi="Times New Roman" w:cs="Times New Roman"/>
          <w:b/>
          <w:bCs/>
          <w:sz w:val="24"/>
          <w:szCs w:val="24"/>
        </w:rPr>
        <w:t xml:space="preserve">по </w:t>
      </w:r>
      <w:r w:rsidR="004F6203" w:rsidRPr="00354C27">
        <w:rPr>
          <w:rFonts w:ascii="Times New Roman" w:hAnsi="Times New Roman" w:cs="Times New Roman"/>
          <w:b/>
          <w:bCs/>
          <w:sz w:val="24"/>
          <w:szCs w:val="24"/>
        </w:rPr>
        <w:t>географии</w:t>
      </w:r>
      <w:r w:rsidR="00247EC2" w:rsidRPr="00354C27">
        <w:rPr>
          <w:rFonts w:ascii="Times New Roman" w:hAnsi="Times New Roman" w:cs="Times New Roman"/>
          <w:b/>
          <w:bCs/>
          <w:sz w:val="24"/>
          <w:szCs w:val="24"/>
        </w:rPr>
        <w:t xml:space="preserve"> </w:t>
      </w:r>
      <w:r w:rsidR="00724FF3" w:rsidRPr="00354C27">
        <w:rPr>
          <w:rFonts w:ascii="Times New Roman" w:hAnsi="Times New Roman" w:cs="Times New Roman"/>
          <w:b/>
          <w:bCs/>
          <w:sz w:val="24"/>
          <w:szCs w:val="24"/>
        </w:rPr>
        <w:t xml:space="preserve">для обучающихся </w:t>
      </w:r>
      <w:r w:rsidR="008C3573" w:rsidRPr="00354C27">
        <w:rPr>
          <w:rFonts w:ascii="Times New Roman" w:hAnsi="Times New Roman" w:cs="Times New Roman"/>
          <w:b/>
          <w:bCs/>
          <w:sz w:val="24"/>
          <w:szCs w:val="24"/>
        </w:rPr>
        <w:t>5-11</w:t>
      </w:r>
      <w:r w:rsidR="00724FF3" w:rsidRPr="00354C27">
        <w:rPr>
          <w:rFonts w:ascii="Times New Roman" w:hAnsi="Times New Roman" w:cs="Times New Roman"/>
          <w:b/>
          <w:bCs/>
          <w:sz w:val="24"/>
          <w:szCs w:val="24"/>
        </w:rPr>
        <w:t xml:space="preserve"> классов </w:t>
      </w:r>
      <w:r w:rsidR="00FF7FBA" w:rsidRPr="00354C27">
        <w:rPr>
          <w:rFonts w:ascii="Times New Roman" w:hAnsi="Times New Roman" w:cs="Times New Roman"/>
          <w:b/>
          <w:bCs/>
          <w:sz w:val="24"/>
          <w:szCs w:val="24"/>
        </w:rPr>
        <w:t>общеобразовательных организаций</w:t>
      </w:r>
    </w:p>
    <w:p w14:paraId="07BCA64A" w14:textId="77777777" w:rsidR="004F6203" w:rsidRPr="00354C27" w:rsidRDefault="004F6203" w:rsidP="00727173">
      <w:pPr>
        <w:pStyle w:val="Default"/>
        <w:spacing w:line="276" w:lineRule="auto"/>
        <w:ind w:firstLine="708"/>
        <w:jc w:val="both"/>
      </w:pPr>
      <w:r w:rsidRPr="00354C27">
        <w:t xml:space="preserve">Основными целями, для которых проводится школьный этап Всероссийской олимпиады школьников по географии являются: стимулирование интереса обучающихся к географии, в том числе к научно-исследовательской деятельности;  выявление и развитие у обучающихся творческих способностей в области географии; формирование мотивации к приобретению систематических знаний в области географии; отбор обучающихся, которые будут представлять свое учебное заведение на последующих этапах олимпиады; популяризация географии как науки и школьного предмета; повышение качества географического образования; пропаганда научных знаний. </w:t>
      </w:r>
    </w:p>
    <w:p w14:paraId="6B4427CB" w14:textId="77777777" w:rsidR="001C2D65" w:rsidRPr="00354C27" w:rsidRDefault="001C2D65" w:rsidP="00727173">
      <w:pPr>
        <w:autoSpaceDE w:val="0"/>
        <w:autoSpaceDN w:val="0"/>
        <w:adjustRightInd w:val="0"/>
        <w:spacing w:after="0"/>
        <w:ind w:firstLine="708"/>
        <w:jc w:val="both"/>
        <w:rPr>
          <w:rFonts w:ascii="Times New Roman" w:hAnsi="Times New Roman" w:cs="Times New Roman"/>
          <w:sz w:val="24"/>
          <w:szCs w:val="24"/>
        </w:rPr>
      </w:pPr>
    </w:p>
    <w:p w14:paraId="30B77874" w14:textId="77777777" w:rsidR="00C0729B" w:rsidRPr="00354C27" w:rsidRDefault="00336A04" w:rsidP="00727173">
      <w:pPr>
        <w:autoSpaceDE w:val="0"/>
        <w:autoSpaceDN w:val="0"/>
        <w:adjustRightInd w:val="0"/>
        <w:jc w:val="both"/>
        <w:rPr>
          <w:rFonts w:ascii="Times New Roman" w:hAnsi="Times New Roman" w:cs="Times New Roman"/>
          <w:b/>
          <w:sz w:val="24"/>
          <w:szCs w:val="24"/>
        </w:rPr>
      </w:pPr>
      <w:r w:rsidRPr="00354C27">
        <w:rPr>
          <w:rFonts w:ascii="Times New Roman" w:hAnsi="Times New Roman" w:cs="Times New Roman"/>
          <w:b/>
          <w:sz w:val="24"/>
          <w:szCs w:val="24"/>
        </w:rPr>
        <w:t>Порядок проведения</w:t>
      </w:r>
    </w:p>
    <w:p w14:paraId="0994CE97" w14:textId="77777777" w:rsidR="000E0474" w:rsidRPr="00354C27" w:rsidRDefault="00C0729B" w:rsidP="00727173">
      <w:pPr>
        <w:pStyle w:val="Default"/>
        <w:spacing w:line="276" w:lineRule="auto"/>
        <w:jc w:val="both"/>
      </w:pPr>
      <w:r w:rsidRPr="00354C27">
        <w:tab/>
        <w:t xml:space="preserve"> Школьный этап всероссийской </w:t>
      </w:r>
      <w:r w:rsidR="004F6203" w:rsidRPr="00354C27">
        <w:t>олимпиады школьников по географии</w:t>
      </w:r>
      <w:r w:rsidRPr="00354C27">
        <w:t xml:space="preserve"> проводятся в соответствии с требованиями к его проведению, по олимпиадным заданиям, разработанным муниципальными предметно-методиче</w:t>
      </w:r>
      <w:r w:rsidR="004F6203" w:rsidRPr="00354C27">
        <w:t>скими комиссиями.</w:t>
      </w:r>
      <w:r w:rsidRPr="00354C27">
        <w:t xml:space="preserve"> </w:t>
      </w:r>
      <w:r w:rsidR="004F6203" w:rsidRPr="00354C27">
        <w:t xml:space="preserve">Школьный этап олимпиады должен состоять не менее чем из двух туров: теоретического и тестового. Оба тура проводятся в письменной форме и могут быть проведены в один день непосредственно один за другим. </w:t>
      </w:r>
      <w:r w:rsidR="000E0474" w:rsidRPr="00354C27">
        <w:t xml:space="preserve"> На выполнение заданий </w:t>
      </w:r>
      <w:r w:rsidR="000E0474" w:rsidRPr="00354C27">
        <w:rPr>
          <w:bCs/>
        </w:rPr>
        <w:t>теоретического тура</w:t>
      </w:r>
      <w:r w:rsidR="000E0474" w:rsidRPr="00354C27">
        <w:rPr>
          <w:b/>
          <w:bCs/>
        </w:rPr>
        <w:t xml:space="preserve"> </w:t>
      </w:r>
      <w:r w:rsidR="000E0474" w:rsidRPr="00354C27">
        <w:t>школьного этапа ол</w:t>
      </w:r>
      <w:r w:rsidR="00FF7FBA" w:rsidRPr="00354C27">
        <w:t xml:space="preserve">импиады проводят </w:t>
      </w:r>
      <w:r w:rsidR="00354C27">
        <w:t xml:space="preserve"> до 1,5 часов.</w:t>
      </w:r>
    </w:p>
    <w:p w14:paraId="2CC61F2B" w14:textId="77777777" w:rsidR="003526F8" w:rsidRPr="00354C27" w:rsidRDefault="000E0474" w:rsidP="00727173">
      <w:pPr>
        <w:pStyle w:val="Style6"/>
        <w:tabs>
          <w:tab w:val="left" w:pos="662"/>
        </w:tabs>
        <w:spacing w:line="276" w:lineRule="auto"/>
        <w:ind w:firstLine="0"/>
      </w:pPr>
      <w:r w:rsidRPr="00354C27">
        <w:tab/>
      </w:r>
      <w:r w:rsidR="003526F8" w:rsidRPr="00354C27">
        <w:tab/>
      </w:r>
      <w:r w:rsidR="00EC2013" w:rsidRPr="00354C27">
        <w:t>При проведении школьного этапа о</w:t>
      </w:r>
      <w:r w:rsidR="003526F8" w:rsidRPr="00354C27">
        <w:t>лимпиады для обучающихся из параллелей, где изучение географии только начинается, основное содержание заданий следует привязать к природоведению и к пройденным до этого времени разделам базового курса географии и к курсу «Окружающий мир».</w:t>
      </w:r>
    </w:p>
    <w:p w14:paraId="47A683D2" w14:textId="77777777" w:rsidR="00EC2013" w:rsidRPr="00354C27" w:rsidRDefault="007246F3" w:rsidP="00727173">
      <w:pPr>
        <w:spacing w:after="0"/>
        <w:ind w:firstLine="708"/>
        <w:jc w:val="both"/>
        <w:rPr>
          <w:rFonts w:ascii="Times New Roman" w:hAnsi="Times New Roman" w:cs="Times New Roman"/>
          <w:sz w:val="24"/>
          <w:szCs w:val="24"/>
        </w:rPr>
      </w:pPr>
      <w:r w:rsidRPr="00354C27">
        <w:rPr>
          <w:rFonts w:ascii="Times New Roman" w:hAnsi="Times New Roman" w:cs="Times New Roman"/>
          <w:sz w:val="24"/>
          <w:szCs w:val="24"/>
        </w:rPr>
        <w:t xml:space="preserve">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w:t>
      </w:r>
      <w:r w:rsidR="003B13A6" w:rsidRPr="00354C27">
        <w:rPr>
          <w:rFonts w:ascii="Times New Roman" w:hAnsi="Times New Roman" w:cs="Times New Roman"/>
          <w:sz w:val="24"/>
          <w:szCs w:val="24"/>
        </w:rPr>
        <w:t xml:space="preserve">Число мест в классах (кабинетах) должно обеспечивать </w:t>
      </w:r>
      <w:r w:rsidR="003B13A6" w:rsidRPr="00354C27">
        <w:rPr>
          <w:rFonts w:ascii="Times New Roman" w:hAnsi="Times New Roman" w:cs="Times New Roman"/>
          <w:bCs/>
          <w:sz w:val="24"/>
          <w:szCs w:val="24"/>
        </w:rPr>
        <w:t>самостоятельное</w:t>
      </w:r>
      <w:r w:rsidR="003B13A6" w:rsidRPr="00354C27">
        <w:rPr>
          <w:rFonts w:ascii="Times New Roman" w:hAnsi="Times New Roman" w:cs="Times New Roman"/>
          <w:b/>
          <w:bCs/>
          <w:sz w:val="24"/>
          <w:szCs w:val="24"/>
        </w:rPr>
        <w:t xml:space="preserve"> </w:t>
      </w:r>
      <w:r w:rsidR="003B13A6" w:rsidRPr="00354C27">
        <w:rPr>
          <w:rFonts w:ascii="Times New Roman" w:hAnsi="Times New Roman" w:cs="Times New Roman"/>
          <w:sz w:val="24"/>
          <w:szCs w:val="24"/>
        </w:rPr>
        <w:t>выпол</w:t>
      </w:r>
      <w:r w:rsidR="00724BC9" w:rsidRPr="00354C27">
        <w:rPr>
          <w:rFonts w:ascii="Times New Roman" w:hAnsi="Times New Roman" w:cs="Times New Roman"/>
          <w:sz w:val="24"/>
          <w:szCs w:val="24"/>
        </w:rPr>
        <w:t>нение заданий олимпиады каждым у</w:t>
      </w:r>
      <w:r w:rsidR="003B13A6" w:rsidRPr="00354C27">
        <w:rPr>
          <w:rFonts w:ascii="Times New Roman" w:hAnsi="Times New Roman" w:cs="Times New Roman"/>
          <w:sz w:val="24"/>
          <w:szCs w:val="24"/>
        </w:rPr>
        <w:t xml:space="preserve">частником. </w:t>
      </w:r>
    </w:p>
    <w:p w14:paraId="5A1BE8E7" w14:textId="77777777" w:rsidR="00F40544" w:rsidRPr="00354C27" w:rsidRDefault="00EC2013" w:rsidP="00727173">
      <w:pPr>
        <w:ind w:firstLine="708"/>
        <w:jc w:val="both"/>
        <w:rPr>
          <w:rFonts w:ascii="Times New Roman" w:hAnsi="Times New Roman" w:cs="Times New Roman"/>
          <w:sz w:val="24"/>
          <w:szCs w:val="24"/>
        </w:rPr>
      </w:pPr>
      <w:r w:rsidRPr="00354C27">
        <w:rPr>
          <w:rFonts w:ascii="Times New Roman" w:hAnsi="Times New Roman" w:cs="Times New Roman"/>
          <w:sz w:val="24"/>
          <w:szCs w:val="24"/>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14:paraId="7BC2C90B" w14:textId="77777777" w:rsidR="00FF0684" w:rsidRPr="00354C27" w:rsidRDefault="0063061A" w:rsidP="00727173">
      <w:pPr>
        <w:jc w:val="both"/>
        <w:rPr>
          <w:rFonts w:ascii="Times New Roman" w:hAnsi="Times New Roman" w:cs="Times New Roman"/>
          <w:b/>
          <w:sz w:val="24"/>
          <w:szCs w:val="24"/>
        </w:rPr>
      </w:pPr>
      <w:r w:rsidRPr="00354C27">
        <w:rPr>
          <w:rFonts w:ascii="Times New Roman" w:hAnsi="Times New Roman" w:cs="Times New Roman"/>
          <w:b/>
          <w:sz w:val="24"/>
          <w:szCs w:val="24"/>
        </w:rPr>
        <w:t>Процедура регистрации участников олимпиады</w:t>
      </w:r>
    </w:p>
    <w:p w14:paraId="7AA7B71C" w14:textId="77777777" w:rsidR="00EC2013" w:rsidRPr="00354C27" w:rsidRDefault="00FF0684" w:rsidP="00727173">
      <w:pPr>
        <w:spacing w:after="0"/>
        <w:ind w:firstLine="708"/>
        <w:jc w:val="both"/>
        <w:rPr>
          <w:rFonts w:ascii="Times New Roman" w:hAnsi="Times New Roman" w:cs="Times New Roman"/>
          <w:sz w:val="24"/>
          <w:szCs w:val="24"/>
        </w:rPr>
      </w:pPr>
      <w:r w:rsidRPr="00354C27">
        <w:rPr>
          <w:rFonts w:ascii="Times New Roman" w:hAnsi="Times New Roman" w:cs="Times New Roman"/>
          <w:sz w:val="24"/>
          <w:szCs w:val="24"/>
        </w:rPr>
        <w:t xml:space="preserve"> В олимпиаде принимают участие обучающиеся 5-11 классов, желающие участвовать в олимпиаде. </w:t>
      </w:r>
      <w:r w:rsidR="000E0474" w:rsidRPr="00354C27">
        <w:rPr>
          <w:rFonts w:ascii="Times New Roman" w:hAnsi="Times New Roman" w:cs="Times New Roman"/>
          <w:sz w:val="24"/>
          <w:szCs w:val="24"/>
        </w:rPr>
        <w:t xml:space="preserve">Участие в олимпиаде пятиклассников не носит обязательный характер, но при желании ребенка и учителя, ученик 5 класса может быть допущен к участию в олимпиаде. </w:t>
      </w:r>
      <w:r w:rsidRPr="00354C27">
        <w:rPr>
          <w:rFonts w:ascii="Times New Roman" w:hAnsi="Times New Roman" w:cs="Times New Roman"/>
          <w:sz w:val="24"/>
          <w:szCs w:val="24"/>
        </w:rPr>
        <w:t xml:space="preserve">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w:t>
      </w:r>
    </w:p>
    <w:p w14:paraId="0F28A0CA" w14:textId="77777777" w:rsidR="00FF0684" w:rsidRPr="00354C27" w:rsidRDefault="00EC2013" w:rsidP="00727173">
      <w:pPr>
        <w:ind w:firstLine="708"/>
        <w:jc w:val="both"/>
        <w:rPr>
          <w:rFonts w:ascii="Times New Roman" w:hAnsi="Times New Roman" w:cs="Times New Roman"/>
          <w:sz w:val="24"/>
          <w:szCs w:val="24"/>
        </w:rPr>
      </w:pPr>
      <w:r w:rsidRPr="00354C27">
        <w:rPr>
          <w:rFonts w:ascii="Times New Roman" w:hAnsi="Times New Roman" w:cs="Times New Roman"/>
          <w:sz w:val="24"/>
          <w:szCs w:val="24"/>
        </w:rPr>
        <w:t xml:space="preserve">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w:t>
      </w:r>
      <w:r w:rsidRPr="00354C27">
        <w:rPr>
          <w:rFonts w:ascii="Times New Roman" w:hAnsi="Times New Roman" w:cs="Times New Roman"/>
          <w:sz w:val="24"/>
          <w:szCs w:val="24"/>
        </w:rPr>
        <w:lastRenderedPageBreak/>
        <w:t>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14:paraId="24AD235A" w14:textId="77777777" w:rsidR="003B13A6" w:rsidRPr="00354C27" w:rsidRDefault="003B13A6" w:rsidP="00727173">
      <w:pPr>
        <w:jc w:val="both"/>
        <w:rPr>
          <w:rFonts w:ascii="Times New Roman" w:hAnsi="Times New Roman" w:cs="Times New Roman"/>
          <w:b/>
          <w:sz w:val="24"/>
          <w:szCs w:val="24"/>
        </w:rPr>
      </w:pPr>
      <w:r w:rsidRPr="00354C27">
        <w:rPr>
          <w:rFonts w:ascii="Times New Roman" w:hAnsi="Times New Roman" w:cs="Times New Roman"/>
          <w:b/>
          <w:sz w:val="24"/>
          <w:szCs w:val="24"/>
        </w:rPr>
        <w:t>Показ олимпиадных работ, рассмотрение апелляций участников олимпиады</w:t>
      </w:r>
    </w:p>
    <w:p w14:paraId="2131EF7E" w14:textId="77777777" w:rsidR="00F40544" w:rsidRPr="00354C27" w:rsidRDefault="00F40544" w:rsidP="00727173">
      <w:pPr>
        <w:spacing w:after="0"/>
        <w:ind w:firstLine="709"/>
        <w:jc w:val="both"/>
        <w:rPr>
          <w:rFonts w:ascii="Times New Roman" w:hAnsi="Times New Roman" w:cs="Times New Roman"/>
          <w:sz w:val="24"/>
          <w:szCs w:val="24"/>
        </w:rPr>
      </w:pPr>
      <w:r w:rsidRPr="00354C27">
        <w:rPr>
          <w:rFonts w:ascii="Times New Roman" w:hAnsi="Times New Roman" w:cs="Times New Roman"/>
          <w:sz w:val="24"/>
          <w:szCs w:val="24"/>
        </w:rPr>
        <w:t xml:space="preserve">После опубликования предварительных результатов проверки олимпиадных работ </w:t>
      </w:r>
      <w:r w:rsidR="00724BC9" w:rsidRPr="00354C27">
        <w:rPr>
          <w:rFonts w:ascii="Times New Roman" w:hAnsi="Times New Roman" w:cs="Times New Roman"/>
          <w:sz w:val="24"/>
          <w:szCs w:val="24"/>
        </w:rPr>
        <w:t>у</w:t>
      </w:r>
      <w:r w:rsidRPr="00354C27">
        <w:rPr>
          <w:rFonts w:ascii="Times New Roman" w:hAnsi="Times New Roman" w:cs="Times New Roman"/>
          <w:sz w:val="24"/>
          <w:szCs w:val="24"/>
        </w:rPr>
        <w:t>частники имеют право ознакомиться со своими работами, в том числе сообщить о своем несогласии с выставленными баллами.</w:t>
      </w:r>
    </w:p>
    <w:p w14:paraId="13BD664E" w14:textId="77777777" w:rsidR="00FD7D50" w:rsidRPr="00354C27" w:rsidRDefault="00FD7D50" w:rsidP="00727173">
      <w:pPr>
        <w:spacing w:after="0"/>
        <w:ind w:firstLine="709"/>
        <w:jc w:val="both"/>
        <w:rPr>
          <w:rFonts w:ascii="Times New Roman" w:hAnsi="Times New Roman" w:cs="Times New Roman"/>
          <w:sz w:val="24"/>
          <w:szCs w:val="24"/>
        </w:rPr>
      </w:pPr>
      <w:r w:rsidRPr="00354C27">
        <w:rPr>
          <w:rFonts w:ascii="Times New Roman" w:hAnsi="Times New Roman" w:cs="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14:paraId="640A7448" w14:textId="77777777" w:rsidR="00FD7D50" w:rsidRPr="00354C27" w:rsidRDefault="00FD7D50" w:rsidP="00727173">
      <w:pPr>
        <w:pStyle w:val="Standard"/>
        <w:suppressAutoHyphens w:val="0"/>
        <w:spacing w:line="276" w:lineRule="auto"/>
        <w:ind w:firstLine="708"/>
        <w:jc w:val="both"/>
      </w:pPr>
      <w:r w:rsidRPr="00354C27">
        <w:rPr>
          <w:lang w:eastAsia="ru-RU"/>
        </w:rPr>
        <w:t xml:space="preserve"> Олимпиадные </w:t>
      </w:r>
      <w:r w:rsidRPr="00354C27">
        <w:t xml:space="preserve">работы запрещено выносить из кабинета, где производится показ работ. </w:t>
      </w:r>
      <w:r w:rsidRPr="00354C27">
        <w:rPr>
          <w:lang w:eastAsia="ru-RU"/>
        </w:rPr>
        <w:t>При показе копирование олимпиадной работы (сканирование, ксерокопирование, фотографирование) не допускается.</w:t>
      </w:r>
    </w:p>
    <w:p w14:paraId="001BE5F9" w14:textId="77777777" w:rsidR="00FD7D50" w:rsidRPr="00354C27" w:rsidRDefault="00F40544" w:rsidP="00727173">
      <w:pPr>
        <w:pStyle w:val="Style6"/>
        <w:tabs>
          <w:tab w:val="left" w:pos="662"/>
        </w:tabs>
        <w:spacing w:line="276" w:lineRule="auto"/>
        <w:ind w:firstLine="0"/>
        <w:rPr>
          <w:rStyle w:val="FontStyle21"/>
          <w:sz w:val="24"/>
          <w:szCs w:val="24"/>
        </w:rPr>
      </w:pPr>
      <w:r w:rsidRPr="00354C27">
        <w:rPr>
          <w:rStyle w:val="FontStyle21"/>
          <w:sz w:val="24"/>
          <w:szCs w:val="24"/>
        </w:rPr>
        <w:tab/>
      </w:r>
      <w:r w:rsidR="00FD7D50" w:rsidRPr="00354C27">
        <w:rPr>
          <w:rStyle w:val="FontStyle21"/>
          <w:sz w:val="24"/>
          <w:szCs w:val="24"/>
        </w:rPr>
        <w:t xml:space="preserve"> В целях обеспечения права на объекти</w:t>
      </w:r>
      <w:r w:rsidR="00724BC9" w:rsidRPr="00354C27">
        <w:rPr>
          <w:rStyle w:val="FontStyle21"/>
          <w:sz w:val="24"/>
          <w:szCs w:val="24"/>
        </w:rPr>
        <w:t>вное оценивание работы участник</w:t>
      </w:r>
      <w:r w:rsidR="00FD7D50" w:rsidRPr="00354C27">
        <w:rPr>
          <w:rStyle w:val="FontStyle21"/>
          <w:sz w:val="24"/>
          <w:szCs w:val="24"/>
        </w:rPr>
        <w:t xml:space="preserve"> </w:t>
      </w:r>
      <w:r w:rsidR="00FD7D50" w:rsidRPr="00354C27">
        <w:rPr>
          <w:rStyle w:val="FontStyle21"/>
          <w:sz w:val="24"/>
          <w:szCs w:val="24"/>
          <w:u w:val="single"/>
        </w:rPr>
        <w:t>олимпиады вправе подать в письменной форме апелляцию о несогласии</w:t>
      </w:r>
      <w:r w:rsidR="00FD7D50" w:rsidRPr="00354C27">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14:paraId="49521F94" w14:textId="77777777" w:rsidR="00FD7D50" w:rsidRPr="00354C27" w:rsidRDefault="00FD7D50" w:rsidP="00727173">
      <w:pPr>
        <w:pStyle w:val="Standard"/>
        <w:suppressAutoHyphens w:val="0"/>
        <w:spacing w:line="276" w:lineRule="auto"/>
        <w:ind w:firstLine="708"/>
        <w:jc w:val="both"/>
        <w:rPr>
          <w:lang w:eastAsia="ru-RU"/>
        </w:rPr>
      </w:pPr>
      <w:r w:rsidRPr="00354C27">
        <w:rPr>
          <w:lang w:eastAsia="ru-RU"/>
        </w:rPr>
        <w:t xml:space="preserve"> </w:t>
      </w:r>
      <w:r w:rsidR="00724BC9" w:rsidRPr="00354C27">
        <w:rPr>
          <w:lang w:eastAsia="ru-RU"/>
        </w:rPr>
        <w:t>Апелляцию</w:t>
      </w:r>
      <w:r w:rsidRPr="00354C27">
        <w:rPr>
          <w:lang w:eastAsia="ru-RU"/>
        </w:rPr>
        <w:t xml:space="preserve"> о несогласии с</w:t>
      </w:r>
      <w:r w:rsidR="00724BC9" w:rsidRPr="00354C27">
        <w:rPr>
          <w:lang w:eastAsia="ru-RU"/>
        </w:rPr>
        <w:t xml:space="preserve"> выставленными баллами участник</w:t>
      </w:r>
      <w:r w:rsidRPr="00354C27">
        <w:rPr>
          <w:lang w:eastAsia="ru-RU"/>
        </w:rPr>
        <w:t xml:space="preserve">  школьного </w:t>
      </w:r>
      <w:r w:rsidR="00724BC9" w:rsidRPr="00354C27">
        <w:rPr>
          <w:lang w:eastAsia="ru-RU"/>
        </w:rPr>
        <w:t>этапа олимпиады подае</w:t>
      </w:r>
      <w:r w:rsidRPr="00354C27">
        <w:rPr>
          <w:lang w:eastAsia="ru-RU"/>
        </w:rPr>
        <w:t>т после разбора олимпиадных заданий и показа работ</w:t>
      </w:r>
      <w:r w:rsidR="00724BC9" w:rsidRPr="00354C27">
        <w:rPr>
          <w:lang w:eastAsia="ru-RU"/>
        </w:rPr>
        <w:t xml:space="preserve"> по </w:t>
      </w:r>
      <w:r w:rsidRPr="00354C27">
        <w:rPr>
          <w:lang w:eastAsia="ru-RU"/>
        </w:rPr>
        <w:t xml:space="preserve"> предмету</w:t>
      </w:r>
      <w:r w:rsidRPr="00354C27">
        <w:rPr>
          <w:color w:val="FF0000"/>
          <w:lang w:eastAsia="ru-RU"/>
        </w:rPr>
        <w:t xml:space="preserve"> </w:t>
      </w:r>
      <w:r w:rsidRPr="00354C27">
        <w:rPr>
          <w:lang w:eastAsia="ru-RU"/>
        </w:rPr>
        <w:t>в жюри в течение 1 (одного) дня после объявления результатов школьного этапа олимпиады.</w:t>
      </w:r>
    </w:p>
    <w:p w14:paraId="6E924B5A" w14:textId="77777777" w:rsidR="00FD7D50" w:rsidRPr="00354C27" w:rsidRDefault="00FD7D50" w:rsidP="00727173">
      <w:pPr>
        <w:pStyle w:val="Style6"/>
        <w:tabs>
          <w:tab w:val="left" w:pos="662"/>
        </w:tabs>
        <w:spacing w:line="276" w:lineRule="auto"/>
        <w:ind w:firstLine="0"/>
      </w:pPr>
      <w:r w:rsidRPr="00354C27">
        <w:rPr>
          <w:rStyle w:val="FontStyle21"/>
          <w:sz w:val="24"/>
          <w:szCs w:val="24"/>
        </w:rPr>
        <w:t xml:space="preserve">Рассмотрение апелляции проводится с участием самого участника олимпиады (очно). </w:t>
      </w:r>
    </w:p>
    <w:p w14:paraId="7D61BB12" w14:textId="77777777" w:rsidR="00FD7D50" w:rsidRPr="00354C27" w:rsidRDefault="00FD7D50" w:rsidP="00727173">
      <w:pPr>
        <w:pStyle w:val="Style6"/>
        <w:widowControl/>
        <w:tabs>
          <w:tab w:val="left" w:pos="662"/>
        </w:tabs>
        <w:spacing w:line="276" w:lineRule="auto"/>
        <w:ind w:firstLine="0"/>
      </w:pPr>
      <w:r w:rsidRPr="00354C27">
        <w:rPr>
          <w:rStyle w:val="FontStyle21"/>
          <w:sz w:val="24"/>
          <w:szCs w:val="24"/>
        </w:rPr>
        <w:t>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r w:rsidR="00724BC9" w:rsidRPr="00354C27">
        <w:rPr>
          <w:rStyle w:val="FontStyle21"/>
          <w:sz w:val="24"/>
          <w:szCs w:val="24"/>
        </w:rPr>
        <w:t xml:space="preserve"> </w:t>
      </w:r>
      <w:r w:rsidRPr="00354C27">
        <w:t>Решение жюри школьного этапа олимпиады оформляется протоколом установленной формы.</w:t>
      </w:r>
    </w:p>
    <w:p w14:paraId="295299A7" w14:textId="77777777" w:rsidR="007D71B1" w:rsidRPr="00354C27" w:rsidRDefault="00FD7D50" w:rsidP="00727173">
      <w:pPr>
        <w:pStyle w:val="Standard"/>
        <w:suppressAutoHyphens w:val="0"/>
        <w:spacing w:after="240" w:line="276" w:lineRule="auto"/>
        <w:ind w:firstLine="708"/>
        <w:jc w:val="both"/>
        <w:rPr>
          <w:lang w:eastAsia="ru-RU"/>
        </w:rPr>
      </w:pPr>
      <w:r w:rsidRPr="00354C27">
        <w:rPr>
          <w:lang w:eastAsia="ru-RU"/>
        </w:rPr>
        <w:t>Апелляция не принимается по содержанию олимпиадных заданий, системе оценивания работы.</w:t>
      </w:r>
    </w:p>
    <w:p w14:paraId="60DD55BC"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 xml:space="preserve">1. Апелляция проводится после показа работ в случаях несогласия участника </w:t>
      </w:r>
    </w:p>
    <w:p w14:paraId="262F04BC"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 xml:space="preserve">школьного этапа Олимпиады с результатами оценивания выполнения им заданий </w:t>
      </w:r>
    </w:p>
    <w:p w14:paraId="74D5684D"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2. Апелляции участников школьного этапа Олимпиады рассматриваются членами  апелляционной комиссии, которая избирается из состава учителей. Работой апелляционной комиссии руководит ее председатель.</w:t>
      </w:r>
    </w:p>
    <w:p w14:paraId="3A0F412B"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 xml:space="preserve">3. Рассмотрение апелляции проводится в спокойной и доброжелательной </w:t>
      </w:r>
    </w:p>
    <w:p w14:paraId="7643D760"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обстановке. Участнику школьного этапа Олимпиады, подавшему апелляцию, предоставляется возможность убедиться в том, что его ответы на олимпиадные задания проверены и правильно оценены в соответствии с критериями и методикой.</w:t>
      </w:r>
    </w:p>
    <w:p w14:paraId="23AA6607"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 xml:space="preserve">4.Апелляция участника Олимпиады должна быть рассмотрена не позднее чем через </w:t>
      </w:r>
    </w:p>
    <w:p w14:paraId="5B18E099"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lastRenderedPageBreak/>
        <w:t xml:space="preserve">3 часа с момента подачи соответствующего заявления </w:t>
      </w:r>
    </w:p>
    <w:p w14:paraId="646D476A"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5. Для проведения апелляции участник</w:t>
      </w:r>
    </w:p>
    <w:p w14:paraId="4F5994AF"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Олимпиады подает письменное заявление (Приложение № 1)</w:t>
      </w:r>
    </w:p>
    <w:p w14:paraId="3AA9DBFC"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Заявление на апелляцию принимается в течение одного астрономического часа после окончания показа работ на имя председателя  в установленной форме.</w:t>
      </w:r>
    </w:p>
    <w:p w14:paraId="2169274B"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 xml:space="preserve">6.При рассмотрении апелляции присутствует только участник Олимпиады, </w:t>
      </w:r>
    </w:p>
    <w:p w14:paraId="5A152C6E"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подавший заявление, имеющий при себе документ, удостоверяющий личность.</w:t>
      </w:r>
    </w:p>
    <w:p w14:paraId="79565D09"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 xml:space="preserve">7. По результатам рассмотрения апелляции выносится одно из следующих </w:t>
      </w:r>
    </w:p>
    <w:p w14:paraId="013C23C0"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решений: об отклонении апелляции и сохранении выставленных баллов;</w:t>
      </w:r>
    </w:p>
    <w:p w14:paraId="7B342B6D"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об удовлетворении апелляции и корректировке баллов.</w:t>
      </w:r>
    </w:p>
    <w:p w14:paraId="1B72FB06"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 xml:space="preserve">8. Критерии и методика оценивания олимпиадных заданий не могут быть </w:t>
      </w:r>
    </w:p>
    <w:p w14:paraId="2514CEF4"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предметом апелляции и пересмотру не подлежат.</w:t>
      </w:r>
    </w:p>
    <w:p w14:paraId="2A541BD7"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 xml:space="preserve">9. Решения по апелляции принимаются  большинством </w:t>
      </w:r>
    </w:p>
    <w:p w14:paraId="77BCDF98"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голосов. В случае равенства голосов председатель  имеет право решающего голоса.</w:t>
      </w:r>
    </w:p>
    <w:p w14:paraId="23DAB7EA"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10. Решения по апелляции являются окончательными и пересмотру не подлежат.</w:t>
      </w:r>
    </w:p>
    <w:p w14:paraId="18CE62DA"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 xml:space="preserve">11. Проведение апелляции оформляется соответствующими протоколами, которые </w:t>
      </w:r>
    </w:p>
    <w:p w14:paraId="40B30CAD"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подписываются членами, входящими в состав апелляционной комиссии (Приложение № 2)</w:t>
      </w:r>
    </w:p>
    <w:p w14:paraId="2FFA2DA1"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 xml:space="preserve">12. Протоколы проведения апелляции передаются председателю  для </w:t>
      </w:r>
    </w:p>
    <w:p w14:paraId="2BB538BB"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внесения соответствующих изменений в протокол и отчетную документацию.</w:t>
      </w:r>
    </w:p>
    <w:p w14:paraId="624E1D19"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13. Документами по проведению апелляции являются: письменные заявления об апелляции и участников Олимпиады</w:t>
      </w:r>
    </w:p>
    <w:p w14:paraId="69BF26A4"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 xml:space="preserve">14. Документы по проведению и результатам апелляции хранятся в течении года </w:t>
      </w:r>
    </w:p>
    <w:p w14:paraId="653A4442" w14:textId="77777777" w:rsidR="00354C27" w:rsidRPr="00354C27" w:rsidRDefault="00354C27" w:rsidP="00354C27">
      <w:pPr>
        <w:rPr>
          <w:rFonts w:ascii="Times New Roman" w:hAnsi="Times New Roman" w:cs="Times New Roman"/>
          <w:sz w:val="24"/>
          <w:szCs w:val="24"/>
        </w:rPr>
      </w:pPr>
    </w:p>
    <w:p w14:paraId="07597A49" w14:textId="77777777" w:rsidR="00354C27" w:rsidRPr="00354C27" w:rsidRDefault="00354C27" w:rsidP="00354C27">
      <w:pPr>
        <w:rPr>
          <w:rFonts w:ascii="Times New Roman" w:hAnsi="Times New Roman" w:cs="Times New Roman"/>
          <w:sz w:val="24"/>
          <w:szCs w:val="24"/>
        </w:rPr>
      </w:pPr>
    </w:p>
    <w:p w14:paraId="0EB501FD" w14:textId="77777777" w:rsidR="00354C27" w:rsidRPr="00354C27" w:rsidRDefault="00354C27" w:rsidP="00354C27">
      <w:pPr>
        <w:rPr>
          <w:rFonts w:ascii="Times New Roman" w:hAnsi="Times New Roman" w:cs="Times New Roman"/>
          <w:sz w:val="24"/>
          <w:szCs w:val="24"/>
        </w:rPr>
      </w:pPr>
    </w:p>
    <w:p w14:paraId="5119F49E" w14:textId="77777777" w:rsidR="00354C27" w:rsidRPr="00354C27" w:rsidRDefault="00354C27" w:rsidP="00354C27">
      <w:pPr>
        <w:rPr>
          <w:rFonts w:ascii="Times New Roman" w:hAnsi="Times New Roman" w:cs="Times New Roman"/>
          <w:sz w:val="24"/>
          <w:szCs w:val="24"/>
        </w:rPr>
      </w:pPr>
    </w:p>
    <w:p w14:paraId="6BCA2398" w14:textId="77777777" w:rsidR="00354C27" w:rsidRPr="00354C27" w:rsidRDefault="00354C27" w:rsidP="00354C27">
      <w:pPr>
        <w:rPr>
          <w:rFonts w:ascii="Times New Roman" w:hAnsi="Times New Roman" w:cs="Times New Roman"/>
          <w:sz w:val="24"/>
          <w:szCs w:val="24"/>
        </w:rPr>
      </w:pPr>
    </w:p>
    <w:p w14:paraId="44C46206" w14:textId="77777777" w:rsidR="00354C27" w:rsidRPr="00354C27" w:rsidRDefault="00354C27" w:rsidP="00354C27">
      <w:pPr>
        <w:rPr>
          <w:rFonts w:ascii="Times New Roman" w:hAnsi="Times New Roman" w:cs="Times New Roman"/>
          <w:sz w:val="24"/>
          <w:szCs w:val="24"/>
        </w:rPr>
      </w:pPr>
    </w:p>
    <w:p w14:paraId="3CF157EC"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lastRenderedPageBreak/>
        <w:t xml:space="preserve">Приложение № 1 </w:t>
      </w:r>
    </w:p>
    <w:p w14:paraId="11C6C71D" w14:textId="77777777" w:rsidR="00354C27" w:rsidRPr="00354C27" w:rsidRDefault="00354C27" w:rsidP="00354C27">
      <w:pPr>
        <w:jc w:val="center"/>
        <w:rPr>
          <w:rFonts w:ascii="Times New Roman" w:hAnsi="Times New Roman" w:cs="Times New Roman"/>
          <w:sz w:val="24"/>
          <w:szCs w:val="24"/>
        </w:rPr>
      </w:pPr>
      <w:r w:rsidRPr="00354C27">
        <w:rPr>
          <w:rFonts w:ascii="Times New Roman" w:hAnsi="Times New Roman" w:cs="Times New Roman"/>
          <w:sz w:val="24"/>
          <w:szCs w:val="24"/>
        </w:rPr>
        <w:t>ЗАЯВЛЕНИЕ УЧАСТНИКА ОЛИМПИАДЫ НА АПЕЛЛЯЦИЮ</w:t>
      </w:r>
    </w:p>
    <w:p w14:paraId="11D156DD" w14:textId="77777777" w:rsidR="00354C27" w:rsidRPr="00354C27" w:rsidRDefault="00354C27" w:rsidP="00354C27">
      <w:pPr>
        <w:jc w:val="right"/>
        <w:rPr>
          <w:rFonts w:ascii="Times New Roman" w:hAnsi="Times New Roman" w:cs="Times New Roman"/>
          <w:sz w:val="24"/>
          <w:szCs w:val="24"/>
        </w:rPr>
      </w:pPr>
      <w:r w:rsidRPr="00354C27">
        <w:rPr>
          <w:rFonts w:ascii="Times New Roman" w:hAnsi="Times New Roman" w:cs="Times New Roman"/>
          <w:sz w:val="24"/>
          <w:szCs w:val="24"/>
        </w:rPr>
        <w:t>Председателю комиссии школьного этапа</w:t>
      </w:r>
    </w:p>
    <w:p w14:paraId="26FE2006" w14:textId="77777777" w:rsidR="00354C27" w:rsidRPr="00354C27" w:rsidRDefault="00354C27" w:rsidP="00354C27">
      <w:pPr>
        <w:jc w:val="right"/>
        <w:rPr>
          <w:rFonts w:ascii="Times New Roman" w:hAnsi="Times New Roman" w:cs="Times New Roman"/>
          <w:sz w:val="24"/>
          <w:szCs w:val="24"/>
        </w:rPr>
      </w:pPr>
      <w:r w:rsidRPr="00354C27">
        <w:rPr>
          <w:rFonts w:ascii="Times New Roman" w:hAnsi="Times New Roman" w:cs="Times New Roman"/>
          <w:sz w:val="24"/>
          <w:szCs w:val="24"/>
        </w:rPr>
        <w:t>Всероссийской олимпиады школьников</w:t>
      </w:r>
    </w:p>
    <w:p w14:paraId="7E1F4172" w14:textId="77777777" w:rsidR="00354C27" w:rsidRPr="00354C27" w:rsidRDefault="00354C27" w:rsidP="00354C27">
      <w:pPr>
        <w:jc w:val="right"/>
        <w:rPr>
          <w:rFonts w:ascii="Times New Roman" w:hAnsi="Times New Roman" w:cs="Times New Roman"/>
          <w:sz w:val="24"/>
          <w:szCs w:val="24"/>
        </w:rPr>
      </w:pPr>
      <w:r w:rsidRPr="00354C27">
        <w:rPr>
          <w:rFonts w:ascii="Times New Roman" w:hAnsi="Times New Roman" w:cs="Times New Roman"/>
          <w:sz w:val="24"/>
          <w:szCs w:val="24"/>
        </w:rPr>
        <w:t>по географии ученика ____класса</w:t>
      </w:r>
    </w:p>
    <w:p w14:paraId="101EA642" w14:textId="77777777" w:rsidR="00354C27" w:rsidRPr="00354C27" w:rsidRDefault="00354C27" w:rsidP="00354C27">
      <w:pPr>
        <w:jc w:val="right"/>
        <w:rPr>
          <w:rFonts w:ascii="Times New Roman" w:hAnsi="Times New Roman" w:cs="Times New Roman"/>
          <w:sz w:val="24"/>
          <w:szCs w:val="24"/>
        </w:rPr>
      </w:pPr>
      <w:r w:rsidRPr="00354C27">
        <w:rPr>
          <w:rFonts w:ascii="Times New Roman" w:hAnsi="Times New Roman" w:cs="Times New Roman"/>
          <w:sz w:val="24"/>
          <w:szCs w:val="24"/>
        </w:rPr>
        <w:t>__________________________________________</w:t>
      </w:r>
    </w:p>
    <w:p w14:paraId="02DCDE90" w14:textId="77777777" w:rsidR="00354C27" w:rsidRPr="00354C27" w:rsidRDefault="00354C27" w:rsidP="00354C27">
      <w:pPr>
        <w:jc w:val="right"/>
        <w:rPr>
          <w:rFonts w:ascii="Times New Roman" w:hAnsi="Times New Roman" w:cs="Times New Roman"/>
          <w:sz w:val="24"/>
          <w:szCs w:val="24"/>
        </w:rPr>
      </w:pPr>
      <w:r w:rsidRPr="00354C27">
        <w:rPr>
          <w:rFonts w:ascii="Times New Roman" w:hAnsi="Times New Roman" w:cs="Times New Roman"/>
          <w:sz w:val="24"/>
          <w:szCs w:val="24"/>
        </w:rPr>
        <w:t>__________________________________________</w:t>
      </w:r>
    </w:p>
    <w:p w14:paraId="6E52F0B5" w14:textId="77777777" w:rsidR="00354C27" w:rsidRPr="00354C27" w:rsidRDefault="00354C27" w:rsidP="00354C27">
      <w:pPr>
        <w:jc w:val="right"/>
        <w:rPr>
          <w:rFonts w:ascii="Times New Roman" w:hAnsi="Times New Roman" w:cs="Times New Roman"/>
          <w:sz w:val="24"/>
          <w:szCs w:val="24"/>
        </w:rPr>
      </w:pPr>
      <w:r w:rsidRPr="00354C27">
        <w:rPr>
          <w:rFonts w:ascii="Times New Roman" w:hAnsi="Times New Roman" w:cs="Times New Roman"/>
          <w:sz w:val="24"/>
          <w:szCs w:val="24"/>
        </w:rPr>
        <w:t>(полное название образовательного учреждения)</w:t>
      </w:r>
    </w:p>
    <w:p w14:paraId="7EE94B03" w14:textId="77777777" w:rsidR="00354C27" w:rsidRPr="00354C27" w:rsidRDefault="00354C27" w:rsidP="00354C27">
      <w:pPr>
        <w:jc w:val="right"/>
        <w:rPr>
          <w:rFonts w:ascii="Times New Roman" w:hAnsi="Times New Roman" w:cs="Times New Roman"/>
          <w:sz w:val="24"/>
          <w:szCs w:val="24"/>
        </w:rPr>
      </w:pPr>
      <w:r w:rsidRPr="00354C27">
        <w:rPr>
          <w:rFonts w:ascii="Times New Roman" w:hAnsi="Times New Roman" w:cs="Times New Roman"/>
          <w:sz w:val="24"/>
          <w:szCs w:val="24"/>
        </w:rPr>
        <w:t>________________________________________</w:t>
      </w:r>
    </w:p>
    <w:p w14:paraId="56EF9B37" w14:textId="77777777" w:rsidR="00354C27" w:rsidRPr="00354C27" w:rsidRDefault="00354C27" w:rsidP="00354C27">
      <w:pPr>
        <w:jc w:val="right"/>
        <w:rPr>
          <w:rFonts w:ascii="Times New Roman" w:hAnsi="Times New Roman" w:cs="Times New Roman"/>
          <w:sz w:val="24"/>
          <w:szCs w:val="24"/>
        </w:rPr>
      </w:pPr>
      <w:r w:rsidRPr="00354C27">
        <w:rPr>
          <w:rFonts w:ascii="Times New Roman" w:hAnsi="Times New Roman" w:cs="Times New Roman"/>
          <w:sz w:val="24"/>
          <w:szCs w:val="24"/>
        </w:rPr>
        <w:t>__________________________________________</w:t>
      </w:r>
    </w:p>
    <w:p w14:paraId="412260D3" w14:textId="77777777" w:rsidR="00354C27" w:rsidRPr="00354C27" w:rsidRDefault="00354C27" w:rsidP="00354C27">
      <w:pPr>
        <w:jc w:val="right"/>
        <w:rPr>
          <w:rFonts w:ascii="Times New Roman" w:hAnsi="Times New Roman" w:cs="Times New Roman"/>
          <w:sz w:val="24"/>
          <w:szCs w:val="24"/>
        </w:rPr>
      </w:pPr>
      <w:r w:rsidRPr="00354C27">
        <w:rPr>
          <w:rFonts w:ascii="Times New Roman" w:hAnsi="Times New Roman" w:cs="Times New Roman"/>
          <w:sz w:val="24"/>
          <w:szCs w:val="24"/>
        </w:rPr>
        <w:t>(фамилия, имя, отчество)</w:t>
      </w:r>
    </w:p>
    <w:p w14:paraId="5EE9624E" w14:textId="77777777" w:rsidR="00354C27" w:rsidRPr="00354C27" w:rsidRDefault="00354C27" w:rsidP="00354C27">
      <w:pPr>
        <w:jc w:val="center"/>
        <w:rPr>
          <w:rFonts w:ascii="Times New Roman" w:hAnsi="Times New Roman" w:cs="Times New Roman"/>
          <w:sz w:val="24"/>
          <w:szCs w:val="24"/>
        </w:rPr>
      </w:pPr>
      <w:r w:rsidRPr="00354C27">
        <w:rPr>
          <w:rFonts w:ascii="Times New Roman" w:hAnsi="Times New Roman" w:cs="Times New Roman"/>
          <w:sz w:val="24"/>
          <w:szCs w:val="24"/>
        </w:rPr>
        <w:t>заявление</w:t>
      </w:r>
    </w:p>
    <w:p w14:paraId="3A6D3A81"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 xml:space="preserve">Прошу Вас пересмотреть мою работу, так как я не согласен с выставленными мне баллами. </w:t>
      </w:r>
    </w:p>
    <w:p w14:paraId="0B6A3D7C"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(Участник Олимпиады далее обосновывает свое</w:t>
      </w:r>
    </w:p>
    <w:p w14:paraId="05C570A1"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заявление.)</w:t>
      </w:r>
    </w:p>
    <w:p w14:paraId="027E74E8"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________________________________________________________________________________</w:t>
      </w:r>
    </w:p>
    <w:p w14:paraId="4857A666"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________________________________________________________________________________</w:t>
      </w:r>
    </w:p>
    <w:p w14:paraId="659760C9"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________________________________________________________________________________</w:t>
      </w:r>
    </w:p>
    <w:p w14:paraId="7B68E5AB"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________________________________________________________________________________</w:t>
      </w:r>
    </w:p>
    <w:p w14:paraId="023FCB7C"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________________________________________________________________________________</w:t>
      </w:r>
    </w:p>
    <w:p w14:paraId="646DF8FC"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________________________________________________________________________________</w:t>
      </w:r>
    </w:p>
    <w:p w14:paraId="69F5CA71" w14:textId="77777777" w:rsidR="00354C27" w:rsidRPr="00354C27" w:rsidRDefault="00354C27" w:rsidP="00354C27">
      <w:pPr>
        <w:rPr>
          <w:rFonts w:ascii="Times New Roman" w:hAnsi="Times New Roman" w:cs="Times New Roman"/>
          <w:sz w:val="24"/>
          <w:szCs w:val="24"/>
        </w:rPr>
      </w:pPr>
    </w:p>
    <w:p w14:paraId="15643B4D" w14:textId="77777777" w:rsidR="00354C27" w:rsidRPr="00354C27" w:rsidRDefault="00354C27" w:rsidP="00354C27">
      <w:pPr>
        <w:rPr>
          <w:rFonts w:ascii="Times New Roman" w:hAnsi="Times New Roman" w:cs="Times New Roman"/>
          <w:sz w:val="24"/>
          <w:szCs w:val="24"/>
        </w:rPr>
      </w:pPr>
    </w:p>
    <w:p w14:paraId="4143C22E" w14:textId="7ED27560" w:rsidR="00354C27" w:rsidRPr="00354C27" w:rsidRDefault="003634BD" w:rsidP="00354C27">
      <w:pPr>
        <w:rPr>
          <w:rFonts w:ascii="Times New Roman" w:hAnsi="Times New Roman" w:cs="Times New Roman"/>
          <w:sz w:val="24"/>
          <w:szCs w:val="24"/>
        </w:rPr>
      </w:pPr>
      <w:r>
        <w:rPr>
          <w:rFonts w:ascii="Times New Roman" w:hAnsi="Times New Roman" w:cs="Times New Roman"/>
          <w:sz w:val="24"/>
          <w:szCs w:val="24"/>
        </w:rPr>
        <w:t>Дата ________________ 2022</w:t>
      </w:r>
      <w:r w:rsidR="00354C27" w:rsidRPr="00354C27">
        <w:rPr>
          <w:rFonts w:ascii="Times New Roman" w:hAnsi="Times New Roman" w:cs="Times New Roman"/>
          <w:sz w:val="24"/>
          <w:szCs w:val="24"/>
        </w:rPr>
        <w:t xml:space="preserve"> год</w:t>
      </w:r>
    </w:p>
    <w:p w14:paraId="5F7D23F1"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 xml:space="preserve">                                                                                               _______________      Подпись</w:t>
      </w:r>
    </w:p>
    <w:p w14:paraId="5ED8CE75" w14:textId="77777777" w:rsidR="00354C27" w:rsidRPr="00354C27" w:rsidRDefault="00354C27" w:rsidP="00354C27">
      <w:pPr>
        <w:rPr>
          <w:rFonts w:ascii="Times New Roman" w:hAnsi="Times New Roman" w:cs="Times New Roman"/>
          <w:sz w:val="24"/>
          <w:szCs w:val="24"/>
        </w:rPr>
      </w:pPr>
    </w:p>
    <w:p w14:paraId="3E754CA6" w14:textId="77777777" w:rsidR="00354C27" w:rsidRPr="00354C27" w:rsidRDefault="00354C27" w:rsidP="00354C27">
      <w:pPr>
        <w:rPr>
          <w:rFonts w:ascii="Times New Roman" w:hAnsi="Times New Roman" w:cs="Times New Roman"/>
          <w:sz w:val="24"/>
          <w:szCs w:val="24"/>
        </w:rPr>
      </w:pPr>
    </w:p>
    <w:p w14:paraId="7C9824D0" w14:textId="77777777" w:rsidR="000C5237" w:rsidRDefault="000C5237" w:rsidP="00354C27">
      <w:pPr>
        <w:rPr>
          <w:rFonts w:ascii="Times New Roman" w:hAnsi="Times New Roman" w:cs="Times New Roman"/>
          <w:sz w:val="24"/>
          <w:szCs w:val="24"/>
        </w:rPr>
      </w:pPr>
    </w:p>
    <w:p w14:paraId="68A8DA56" w14:textId="1785A1AD"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lastRenderedPageBreak/>
        <w:t xml:space="preserve">Приложение № 2 </w:t>
      </w:r>
    </w:p>
    <w:p w14:paraId="30CCFC45" w14:textId="77777777" w:rsidR="00354C27" w:rsidRPr="00354C27" w:rsidRDefault="00354C27" w:rsidP="00354C27">
      <w:pPr>
        <w:jc w:val="center"/>
        <w:rPr>
          <w:rFonts w:ascii="Times New Roman" w:hAnsi="Times New Roman" w:cs="Times New Roman"/>
          <w:sz w:val="24"/>
          <w:szCs w:val="24"/>
        </w:rPr>
      </w:pPr>
      <w:r w:rsidRPr="00354C27">
        <w:rPr>
          <w:rFonts w:ascii="Times New Roman" w:hAnsi="Times New Roman" w:cs="Times New Roman"/>
          <w:sz w:val="24"/>
          <w:szCs w:val="24"/>
        </w:rPr>
        <w:t>ПРОТОКОЛ  N____</w:t>
      </w:r>
    </w:p>
    <w:p w14:paraId="42F6B38A" w14:textId="77777777" w:rsidR="00354C27" w:rsidRPr="00354C27" w:rsidRDefault="00354C27" w:rsidP="00354C27">
      <w:pPr>
        <w:jc w:val="center"/>
        <w:rPr>
          <w:rFonts w:ascii="Times New Roman" w:hAnsi="Times New Roman" w:cs="Times New Roman"/>
          <w:sz w:val="24"/>
          <w:szCs w:val="24"/>
        </w:rPr>
      </w:pPr>
    </w:p>
    <w:p w14:paraId="0D52921F" w14:textId="77777777" w:rsidR="00354C27" w:rsidRPr="00354C27" w:rsidRDefault="00354C27" w:rsidP="00354C27">
      <w:pPr>
        <w:jc w:val="center"/>
        <w:rPr>
          <w:rFonts w:ascii="Times New Roman" w:hAnsi="Times New Roman" w:cs="Times New Roman"/>
          <w:sz w:val="24"/>
          <w:szCs w:val="24"/>
        </w:rPr>
      </w:pPr>
      <w:r w:rsidRPr="00354C27">
        <w:rPr>
          <w:rFonts w:ascii="Times New Roman" w:hAnsi="Times New Roman" w:cs="Times New Roman"/>
          <w:sz w:val="24"/>
          <w:szCs w:val="24"/>
        </w:rPr>
        <w:t>Рассмотрения апелляции участника школьного  этапа Всероссийской олимпиады школьников по ГЕОГРАФИИ</w:t>
      </w:r>
    </w:p>
    <w:p w14:paraId="33BC72B3"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(Ф.И.О. полностью)</w:t>
      </w:r>
    </w:p>
    <w:p w14:paraId="5F8902C9"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ученика _______ класса________________________________________________________</w:t>
      </w:r>
    </w:p>
    <w:p w14:paraId="263CB6FB"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 xml:space="preserve">                                                           (полное название образовательного учреждения)</w:t>
      </w:r>
    </w:p>
    <w:p w14:paraId="02448C7C"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Место проведения</w:t>
      </w:r>
    </w:p>
    <w:p w14:paraId="1ACE2799"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____________________________________________________________</w:t>
      </w:r>
    </w:p>
    <w:p w14:paraId="71D1D50C" w14:textId="77777777" w:rsidR="00354C27" w:rsidRPr="00354C27" w:rsidRDefault="00354C27" w:rsidP="00354C27">
      <w:pPr>
        <w:rPr>
          <w:rFonts w:ascii="Times New Roman" w:hAnsi="Times New Roman" w:cs="Times New Roman"/>
          <w:sz w:val="24"/>
          <w:szCs w:val="24"/>
        </w:rPr>
      </w:pPr>
    </w:p>
    <w:p w14:paraId="19E7349C"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Дата и время ________________________________________________</w:t>
      </w:r>
    </w:p>
    <w:p w14:paraId="55D9F2E7" w14:textId="77777777" w:rsidR="00354C27" w:rsidRPr="00354C27" w:rsidRDefault="00354C27" w:rsidP="00354C27">
      <w:pPr>
        <w:rPr>
          <w:rFonts w:ascii="Times New Roman" w:hAnsi="Times New Roman" w:cs="Times New Roman"/>
          <w:sz w:val="24"/>
          <w:szCs w:val="24"/>
        </w:rPr>
      </w:pPr>
    </w:p>
    <w:p w14:paraId="25486488"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Присутствуют:</w:t>
      </w:r>
    </w:p>
    <w:p w14:paraId="65457C5D"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Члены комиссии: (указываются Ф.И.О. полностью).</w:t>
      </w:r>
    </w:p>
    <w:p w14:paraId="35C0D626"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Краткая запись разъяснений членов Жюри (по сути апелляции)</w:t>
      </w:r>
    </w:p>
    <w:p w14:paraId="41E44BE4"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________________________________________________________________________________</w:t>
      </w:r>
    </w:p>
    <w:p w14:paraId="6E404CBB"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________________________________________________________________________________</w:t>
      </w:r>
    </w:p>
    <w:p w14:paraId="33CC9925"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________________________________________________________________________________</w:t>
      </w:r>
    </w:p>
    <w:p w14:paraId="4B1BF9FB"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________________________________________________________________________________</w:t>
      </w:r>
    </w:p>
    <w:p w14:paraId="0B51EE59"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Результат апелляции:</w:t>
      </w:r>
    </w:p>
    <w:p w14:paraId="61318FD7"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1)оценка, выставленная участнику Олимпиады, оставлена без изменения;</w:t>
      </w:r>
    </w:p>
    <w:p w14:paraId="45681E32"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2)баллы, выставленные участнику Олимпиады, изменены на _____________.</w:t>
      </w:r>
    </w:p>
    <w:p w14:paraId="465B3E01"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С результатом апелляции согласен (не согласен) ________ (подпись заявителя).</w:t>
      </w:r>
    </w:p>
    <w:p w14:paraId="35667E09"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Члены комиссии:</w:t>
      </w:r>
    </w:p>
    <w:p w14:paraId="37FDF8A9"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Ф.И.О.                                                           Подпись</w:t>
      </w:r>
    </w:p>
    <w:p w14:paraId="2539399F" w14:textId="77777777" w:rsidR="00354C27" w:rsidRPr="00354C27" w:rsidRDefault="00354C27" w:rsidP="00354C27">
      <w:pPr>
        <w:rPr>
          <w:rFonts w:ascii="Times New Roman" w:hAnsi="Times New Roman" w:cs="Times New Roman"/>
          <w:sz w:val="24"/>
          <w:szCs w:val="24"/>
        </w:rPr>
      </w:pPr>
      <w:r w:rsidRPr="00354C27">
        <w:rPr>
          <w:rFonts w:ascii="Times New Roman" w:hAnsi="Times New Roman" w:cs="Times New Roman"/>
          <w:sz w:val="24"/>
          <w:szCs w:val="24"/>
        </w:rPr>
        <w:t>Ф.И.О.                                                           Подпись</w:t>
      </w:r>
    </w:p>
    <w:p w14:paraId="1F645484" w14:textId="77777777" w:rsidR="00354C27" w:rsidRPr="00354C27" w:rsidRDefault="00354C27" w:rsidP="00354C27">
      <w:pPr>
        <w:rPr>
          <w:rFonts w:ascii="Times New Roman" w:hAnsi="Times New Roman" w:cs="Times New Roman"/>
          <w:sz w:val="24"/>
          <w:szCs w:val="24"/>
          <w:u w:val="single"/>
        </w:rPr>
      </w:pPr>
      <w:r w:rsidRPr="00354C27">
        <w:rPr>
          <w:rFonts w:ascii="Times New Roman" w:hAnsi="Times New Roman" w:cs="Times New Roman"/>
          <w:sz w:val="24"/>
          <w:szCs w:val="24"/>
        </w:rPr>
        <w:t>Ф.И.О.                                                           Подпись</w:t>
      </w:r>
    </w:p>
    <w:p w14:paraId="670B17EE" w14:textId="77777777" w:rsidR="00E178AE" w:rsidRPr="00354C27" w:rsidRDefault="00336A04" w:rsidP="00727173">
      <w:pPr>
        <w:autoSpaceDE w:val="0"/>
        <w:autoSpaceDN w:val="0"/>
        <w:adjustRightInd w:val="0"/>
        <w:jc w:val="both"/>
        <w:rPr>
          <w:rFonts w:ascii="Times New Roman" w:hAnsi="Times New Roman" w:cs="Times New Roman"/>
          <w:b/>
          <w:sz w:val="24"/>
          <w:szCs w:val="24"/>
        </w:rPr>
      </w:pPr>
      <w:r w:rsidRPr="00354C27">
        <w:rPr>
          <w:rFonts w:ascii="Times New Roman" w:hAnsi="Times New Roman" w:cs="Times New Roman"/>
          <w:b/>
          <w:sz w:val="24"/>
          <w:szCs w:val="24"/>
        </w:rPr>
        <w:lastRenderedPageBreak/>
        <w:t>Принципы составления олимпиадных заданий и формирования комплектов олимпиадных заданий для школьного этапа</w:t>
      </w:r>
    </w:p>
    <w:p w14:paraId="2FA1E658" w14:textId="77777777" w:rsidR="00AA612A" w:rsidRPr="00354C27" w:rsidRDefault="00AA612A" w:rsidP="00727173">
      <w:pPr>
        <w:pStyle w:val="Default"/>
        <w:spacing w:line="276" w:lineRule="auto"/>
        <w:ind w:firstLine="708"/>
        <w:jc w:val="both"/>
      </w:pPr>
      <w:r w:rsidRPr="00354C27">
        <w:t xml:space="preserve">Задания школьного этапа олимпиады должны удовлетворять ряду требований: </w:t>
      </w:r>
    </w:p>
    <w:p w14:paraId="710E927C" w14:textId="77777777" w:rsidR="00AA612A" w:rsidRPr="00354C27" w:rsidRDefault="00AA612A" w:rsidP="00727173">
      <w:pPr>
        <w:pStyle w:val="Default"/>
        <w:spacing w:line="276" w:lineRule="auto"/>
        <w:jc w:val="both"/>
      </w:pPr>
      <w:r w:rsidRPr="00354C27">
        <w:t xml:space="preserve">1. Задания должны отличаться от обычной контрольной работы по географии и включать в себя по возможности оригинальные и творческие задания. </w:t>
      </w:r>
    </w:p>
    <w:p w14:paraId="57169B0D" w14:textId="77777777" w:rsidR="00AA612A" w:rsidRPr="00354C27" w:rsidRDefault="00AA612A" w:rsidP="00727173">
      <w:pPr>
        <w:pStyle w:val="Default"/>
        <w:spacing w:line="276" w:lineRule="auto"/>
        <w:jc w:val="both"/>
      </w:pPr>
      <w:r w:rsidRPr="00354C27">
        <w:t xml:space="preserve">2. В комплекты заданий следует включать вопросы только по разделам географии, уже изученным к моменту проведения олимпиады. </w:t>
      </w:r>
    </w:p>
    <w:p w14:paraId="1947333E" w14:textId="77777777" w:rsidR="00AA612A" w:rsidRPr="00354C27" w:rsidRDefault="00AA612A" w:rsidP="00727173">
      <w:pPr>
        <w:pStyle w:val="Default"/>
        <w:spacing w:line="276" w:lineRule="auto"/>
        <w:jc w:val="both"/>
      </w:pPr>
      <w:r w:rsidRPr="00354C27">
        <w:t xml:space="preserve">3. В комплекте заданий для каждого класса задачи и элементы задач должны различаться по сложности так, чтобы с самым простым вопросом справились почти все участники олимпиады, с самым сложным – лишь несколько лучших. </w:t>
      </w:r>
    </w:p>
    <w:p w14:paraId="5B858C1E" w14:textId="77777777" w:rsidR="00AA612A" w:rsidRPr="00354C27" w:rsidRDefault="00AA612A" w:rsidP="00727173">
      <w:pPr>
        <w:pStyle w:val="Default"/>
        <w:spacing w:line="276" w:lineRule="auto"/>
        <w:jc w:val="both"/>
      </w:pPr>
      <w:r w:rsidRPr="00354C27">
        <w:t xml:space="preserve">5. Условия задач должны быть четкими и понятными, недопустима неоднозначность трактовки. </w:t>
      </w:r>
    </w:p>
    <w:p w14:paraId="2D5D3663" w14:textId="77777777" w:rsidR="00AA612A" w:rsidRPr="00354C27" w:rsidRDefault="00AA612A" w:rsidP="00727173">
      <w:pPr>
        <w:pStyle w:val="Default"/>
        <w:spacing w:line="276" w:lineRule="auto"/>
        <w:jc w:val="both"/>
      </w:pPr>
      <w:r w:rsidRPr="00354C27">
        <w:t xml:space="preserve">6. Задания не должны включать термины и понятия, не знакомые учащимся данной возрастной категории. </w:t>
      </w:r>
    </w:p>
    <w:p w14:paraId="6BFC457C" w14:textId="77777777" w:rsidR="00AA612A" w:rsidRPr="00354C27" w:rsidRDefault="00AA612A" w:rsidP="00727173">
      <w:pPr>
        <w:pStyle w:val="Default"/>
        <w:spacing w:line="276" w:lineRule="auto"/>
        <w:jc w:val="both"/>
      </w:pPr>
      <w:r w:rsidRPr="00354C27">
        <w:t xml:space="preserve">7. При составлении заданий следует использовать несколько различных источников, с которыми участники незнакомы. </w:t>
      </w:r>
    </w:p>
    <w:p w14:paraId="480297DD" w14:textId="77777777" w:rsidR="00AA612A" w:rsidRPr="00354C27" w:rsidRDefault="00AA612A" w:rsidP="00727173">
      <w:pPr>
        <w:autoSpaceDE w:val="0"/>
        <w:autoSpaceDN w:val="0"/>
        <w:adjustRightInd w:val="0"/>
        <w:spacing w:after="0"/>
        <w:jc w:val="both"/>
        <w:rPr>
          <w:rFonts w:ascii="Times New Roman" w:hAnsi="Times New Roman" w:cs="Times New Roman"/>
          <w:sz w:val="24"/>
          <w:szCs w:val="24"/>
        </w:rPr>
      </w:pPr>
      <w:r w:rsidRPr="00354C27">
        <w:rPr>
          <w:rFonts w:ascii="Times New Roman" w:hAnsi="Times New Roman" w:cs="Times New Roman"/>
          <w:sz w:val="24"/>
          <w:szCs w:val="24"/>
        </w:rPr>
        <w:t xml:space="preserve">Рекомендуемый набор заданий теоретического тура включает следующие типы задач, ориентированных на выявление у обучающихся различных навыков: </w:t>
      </w:r>
    </w:p>
    <w:p w14:paraId="2688CFD4" w14:textId="77777777" w:rsidR="00AA612A" w:rsidRPr="00354C27" w:rsidRDefault="00AA612A" w:rsidP="00727173">
      <w:pPr>
        <w:autoSpaceDE w:val="0"/>
        <w:autoSpaceDN w:val="0"/>
        <w:adjustRightInd w:val="0"/>
        <w:spacing w:after="0"/>
        <w:jc w:val="both"/>
        <w:rPr>
          <w:rFonts w:ascii="Times New Roman" w:hAnsi="Times New Roman" w:cs="Times New Roman"/>
          <w:sz w:val="24"/>
          <w:szCs w:val="24"/>
        </w:rPr>
      </w:pPr>
      <w:r w:rsidRPr="00354C27">
        <w:rPr>
          <w:rFonts w:ascii="Times New Roman" w:hAnsi="Times New Roman" w:cs="Times New Roman"/>
          <w:sz w:val="24"/>
          <w:szCs w:val="24"/>
        </w:rPr>
        <w:t xml:space="preserve">- задачи на пространственный анализ – знание особенностей расположения различных географических объектов, специфики формирования пространственного рисунка распространения различных природных явлений и т.д.; </w:t>
      </w:r>
    </w:p>
    <w:p w14:paraId="6999C9FC" w14:textId="77777777" w:rsidR="00AA612A" w:rsidRPr="00354C27" w:rsidRDefault="00AA612A" w:rsidP="00727173">
      <w:pPr>
        <w:autoSpaceDE w:val="0"/>
        <w:autoSpaceDN w:val="0"/>
        <w:adjustRightInd w:val="0"/>
        <w:spacing w:after="0"/>
        <w:jc w:val="both"/>
        <w:rPr>
          <w:rFonts w:ascii="Times New Roman" w:hAnsi="Times New Roman" w:cs="Times New Roman"/>
          <w:sz w:val="24"/>
          <w:szCs w:val="24"/>
        </w:rPr>
      </w:pPr>
      <w:r w:rsidRPr="00354C27">
        <w:rPr>
          <w:rFonts w:ascii="Times New Roman" w:hAnsi="Times New Roman" w:cs="Times New Roman"/>
          <w:sz w:val="24"/>
          <w:szCs w:val="24"/>
        </w:rPr>
        <w:t xml:space="preserve">- задачи на распознавание образов территорий (например, по изображениям на фотографиях и репродукциях картин, фрагментам художественных произведений, документальным фрагментам); </w:t>
      </w:r>
    </w:p>
    <w:p w14:paraId="4BE6BDCF" w14:textId="77777777" w:rsidR="00AA612A" w:rsidRPr="00354C27" w:rsidRDefault="00AA612A" w:rsidP="00727173">
      <w:pPr>
        <w:autoSpaceDE w:val="0"/>
        <w:autoSpaceDN w:val="0"/>
        <w:adjustRightInd w:val="0"/>
        <w:spacing w:after="0"/>
        <w:jc w:val="both"/>
        <w:rPr>
          <w:rFonts w:ascii="Times New Roman" w:hAnsi="Times New Roman" w:cs="Times New Roman"/>
          <w:sz w:val="24"/>
          <w:szCs w:val="24"/>
        </w:rPr>
      </w:pPr>
      <w:r w:rsidRPr="00354C27">
        <w:rPr>
          <w:rFonts w:ascii="Times New Roman" w:hAnsi="Times New Roman" w:cs="Times New Roman"/>
          <w:sz w:val="24"/>
          <w:szCs w:val="24"/>
        </w:rPr>
        <w:t xml:space="preserve">- задачи на определение логических цепочек и причинно-следственных связей (например, взаимосвязей компонентов ландшафта, их зависимость от общепланетарных и региональных географических закономерностей); </w:t>
      </w:r>
    </w:p>
    <w:p w14:paraId="6E0C924D" w14:textId="77777777" w:rsidR="00AA612A" w:rsidRPr="00354C27" w:rsidRDefault="00AA612A" w:rsidP="00727173">
      <w:pPr>
        <w:autoSpaceDE w:val="0"/>
        <w:autoSpaceDN w:val="0"/>
        <w:adjustRightInd w:val="0"/>
        <w:spacing w:after="0"/>
        <w:jc w:val="both"/>
        <w:rPr>
          <w:rFonts w:ascii="Times New Roman" w:hAnsi="Times New Roman" w:cs="Times New Roman"/>
          <w:sz w:val="24"/>
          <w:szCs w:val="24"/>
        </w:rPr>
      </w:pPr>
      <w:r w:rsidRPr="00354C27">
        <w:rPr>
          <w:rFonts w:ascii="Times New Roman" w:hAnsi="Times New Roman" w:cs="Times New Roman"/>
          <w:sz w:val="24"/>
          <w:szCs w:val="24"/>
        </w:rPr>
        <w:t xml:space="preserve">- задачи на сопоставление (перебор, выборку в соответствии с заданными критериями) различных географических объектов, территорий, стран и т.п. </w:t>
      </w:r>
    </w:p>
    <w:p w14:paraId="73558796" w14:textId="77777777" w:rsidR="00AA612A" w:rsidRPr="00354C27" w:rsidRDefault="00AA612A" w:rsidP="00727173">
      <w:pPr>
        <w:autoSpaceDE w:val="0"/>
        <w:autoSpaceDN w:val="0"/>
        <w:adjustRightInd w:val="0"/>
        <w:spacing w:after="0"/>
        <w:jc w:val="both"/>
        <w:rPr>
          <w:rFonts w:ascii="Times New Roman" w:hAnsi="Times New Roman" w:cs="Times New Roman"/>
          <w:sz w:val="24"/>
          <w:szCs w:val="24"/>
        </w:rPr>
      </w:pPr>
      <w:r w:rsidRPr="00354C27">
        <w:rPr>
          <w:rFonts w:ascii="Times New Roman" w:hAnsi="Times New Roman" w:cs="Times New Roman"/>
          <w:sz w:val="24"/>
          <w:szCs w:val="24"/>
        </w:rPr>
        <w:t xml:space="preserve">- задачи на классификацию географических объектов, приборов, понятий и т.п. </w:t>
      </w:r>
    </w:p>
    <w:p w14:paraId="333F69D3" w14:textId="77777777" w:rsidR="00AA612A" w:rsidRPr="00354C27" w:rsidRDefault="00AA612A" w:rsidP="00727173">
      <w:pPr>
        <w:pStyle w:val="Default"/>
        <w:spacing w:after="240" w:line="276" w:lineRule="auto"/>
        <w:jc w:val="both"/>
      </w:pPr>
      <w:r w:rsidRPr="00354C27">
        <w:t xml:space="preserve">- задачи картографического (в том числе, картометрического) содержания. </w:t>
      </w:r>
    </w:p>
    <w:p w14:paraId="22CB7F86" w14:textId="77777777" w:rsidR="00F40544" w:rsidRPr="00354C27" w:rsidRDefault="00336A04" w:rsidP="00727173">
      <w:pPr>
        <w:autoSpaceDE w:val="0"/>
        <w:autoSpaceDN w:val="0"/>
        <w:adjustRightInd w:val="0"/>
        <w:jc w:val="both"/>
        <w:rPr>
          <w:rFonts w:ascii="Times New Roman" w:hAnsi="Times New Roman" w:cs="Times New Roman"/>
          <w:b/>
          <w:sz w:val="24"/>
          <w:szCs w:val="24"/>
        </w:rPr>
      </w:pPr>
      <w:r w:rsidRPr="00354C27">
        <w:rPr>
          <w:rFonts w:ascii="Times New Roman" w:hAnsi="Times New Roman" w:cs="Times New Roman"/>
          <w:b/>
          <w:sz w:val="24"/>
          <w:szCs w:val="24"/>
        </w:rPr>
        <w:t>Методика оценивания выполнения олимпиадных заданий</w:t>
      </w:r>
    </w:p>
    <w:p w14:paraId="73E7F02C" w14:textId="77777777" w:rsidR="00AA612A" w:rsidRPr="00354C27" w:rsidRDefault="00AA612A" w:rsidP="00727173">
      <w:pPr>
        <w:pStyle w:val="Default"/>
        <w:spacing w:line="276" w:lineRule="auto"/>
        <w:ind w:firstLine="708"/>
        <w:jc w:val="both"/>
      </w:pPr>
      <w:r w:rsidRPr="00354C27">
        <w:t xml:space="preserve">Критерии оценки участников школьного этапа олимпиады определяются в зависимости от сложности задания и возраста участников. Для задач </w:t>
      </w:r>
      <w:r w:rsidRPr="00354C27">
        <w:rPr>
          <w:b/>
          <w:bCs/>
        </w:rPr>
        <w:t xml:space="preserve">теоретического тура </w:t>
      </w:r>
      <w:r w:rsidRPr="00354C27">
        <w:t>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w:t>
      </w:r>
      <w:r w:rsidR="00EC2013" w:rsidRPr="00354C27">
        <w:t xml:space="preserve"> возможным количеством баллов</w:t>
      </w:r>
      <w:r w:rsidR="001C757F">
        <w:t xml:space="preserve"> (от 5 до 10 баллов)</w:t>
      </w:r>
    </w:p>
    <w:p w14:paraId="23F5C68A" w14:textId="77777777" w:rsidR="00AA612A" w:rsidRPr="00354C27" w:rsidRDefault="00AA612A" w:rsidP="00727173">
      <w:pPr>
        <w:pStyle w:val="Default"/>
        <w:spacing w:line="276" w:lineRule="auto"/>
        <w:ind w:firstLine="708"/>
        <w:jc w:val="both"/>
      </w:pPr>
      <w:r w:rsidRPr="00354C27">
        <w:t>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т.к. аккуратность – неотъемлемая часть создания плана). Не добавляются</w:t>
      </w:r>
      <w:r w:rsidR="003657D0" w:rsidRPr="00354C27">
        <w:t xml:space="preserve"> </w:t>
      </w:r>
      <w:r w:rsidRPr="00354C27">
        <w:t xml:space="preserve">баллы «за усердие» </w:t>
      </w:r>
      <w:r w:rsidRPr="00354C27">
        <w:lastRenderedPageBreak/>
        <w:t xml:space="preserve">(например, за написание текста большого объема, не содержащего правильных выкладок и ответов). </w:t>
      </w:r>
    </w:p>
    <w:p w14:paraId="26CE6E08" w14:textId="77777777" w:rsidR="00AA612A" w:rsidRPr="00354C27" w:rsidRDefault="00AA612A" w:rsidP="00727173">
      <w:pPr>
        <w:pStyle w:val="Default"/>
        <w:spacing w:line="276" w:lineRule="auto"/>
        <w:ind w:firstLine="708"/>
        <w:jc w:val="both"/>
      </w:pPr>
      <w:r w:rsidRPr="00354C27">
        <w:t xml:space="preserve">За правильно отвеченные вопросы </w:t>
      </w:r>
      <w:r w:rsidRPr="00354C27">
        <w:rPr>
          <w:bCs/>
        </w:rPr>
        <w:t>тестового тура</w:t>
      </w:r>
      <w:r w:rsidRPr="00354C27">
        <w:rPr>
          <w:b/>
          <w:bCs/>
        </w:rPr>
        <w:t xml:space="preserve"> </w:t>
      </w:r>
      <w:r w:rsidRPr="00354C27">
        <w:t>рекоме</w:t>
      </w:r>
      <w:r w:rsidR="003657D0" w:rsidRPr="00354C27">
        <w:t xml:space="preserve">ндуется начислять участнику </w:t>
      </w:r>
      <w:r w:rsidRPr="00354C27">
        <w:t xml:space="preserve">1 балл. Возможно составление вопросов тестового тура 2-3 уровней сложности: в таком случае количество баллов за ответ на вопросы разной сложности будет различаться. Максимальное количество баллов за тестовый тур олимпиады не должно превышать 30% от общей максимальной суммы баллов за все туры. </w:t>
      </w:r>
    </w:p>
    <w:p w14:paraId="585FF0D6" w14:textId="77777777" w:rsidR="00B06C0F" w:rsidRPr="00354C27" w:rsidRDefault="00AA612A" w:rsidP="00727173">
      <w:pPr>
        <w:pStyle w:val="Default"/>
        <w:spacing w:after="240" w:line="276" w:lineRule="auto"/>
        <w:ind w:firstLine="708"/>
        <w:jc w:val="both"/>
      </w:pPr>
      <w:r w:rsidRPr="00354C27">
        <w:t xml:space="preserve">По результатам проверки создается итоговый список по каждой параллели. Победителями становятся участники школьного этапа олимпиады, набравшие наибольшее количество баллов в своей параллели. </w:t>
      </w:r>
    </w:p>
    <w:p w14:paraId="73A729F7" w14:textId="77777777" w:rsidR="00336A04" w:rsidRPr="00354C27" w:rsidRDefault="00336A04" w:rsidP="00727173">
      <w:pPr>
        <w:autoSpaceDE w:val="0"/>
        <w:autoSpaceDN w:val="0"/>
        <w:adjustRightInd w:val="0"/>
        <w:jc w:val="both"/>
        <w:rPr>
          <w:rFonts w:ascii="Times New Roman" w:hAnsi="Times New Roman" w:cs="Times New Roman"/>
          <w:b/>
          <w:sz w:val="24"/>
          <w:szCs w:val="24"/>
        </w:rPr>
      </w:pPr>
      <w:r w:rsidRPr="00354C27">
        <w:rPr>
          <w:rFonts w:ascii="Times New Roman" w:hAnsi="Times New Roman" w:cs="Times New Roman"/>
          <w:b/>
          <w:sz w:val="24"/>
          <w:szCs w:val="24"/>
        </w:rPr>
        <w:t>Описание необходимого материально-технического обеспечения для выполнения олимпиадных заданий</w:t>
      </w:r>
    </w:p>
    <w:p w14:paraId="6F01DBF8" w14:textId="77777777" w:rsidR="008C1DB4" w:rsidRPr="00354C27" w:rsidRDefault="008C1DB4" w:rsidP="00727173">
      <w:pPr>
        <w:pStyle w:val="Default"/>
        <w:spacing w:line="276" w:lineRule="auto"/>
        <w:ind w:firstLine="708"/>
        <w:jc w:val="both"/>
      </w:pPr>
      <w:r w:rsidRPr="00354C27">
        <w:t xml:space="preserve">Материально-техническое обеспечение школьного этапа Олимпиады включает: </w:t>
      </w:r>
    </w:p>
    <w:p w14:paraId="3560A105" w14:textId="77777777" w:rsidR="008C1DB4" w:rsidRPr="00354C27" w:rsidRDefault="008C1DB4" w:rsidP="00727173">
      <w:pPr>
        <w:pStyle w:val="Default"/>
        <w:spacing w:line="276" w:lineRule="auto"/>
        <w:jc w:val="both"/>
      </w:pPr>
      <w:r w:rsidRPr="00354C27">
        <w:t xml:space="preserve">- помещения (классы, кабинеты), в которых участники при выполнении заданий могли бы сидеть по одному за партой; </w:t>
      </w:r>
    </w:p>
    <w:p w14:paraId="570E1442" w14:textId="77777777" w:rsidR="008C1DB4" w:rsidRPr="00354C27" w:rsidRDefault="008C1DB4" w:rsidP="00727173">
      <w:pPr>
        <w:pStyle w:val="Default"/>
        <w:spacing w:line="276" w:lineRule="auto"/>
        <w:jc w:val="both"/>
      </w:pPr>
      <w:r w:rsidRPr="00354C27">
        <w:t xml:space="preserve">- помещение для проверки работ; </w:t>
      </w:r>
    </w:p>
    <w:p w14:paraId="522C00D7" w14:textId="77777777" w:rsidR="008C1DB4" w:rsidRPr="00354C27" w:rsidRDefault="008C1DB4" w:rsidP="00727173">
      <w:pPr>
        <w:pStyle w:val="Default"/>
        <w:spacing w:line="276" w:lineRule="auto"/>
        <w:jc w:val="both"/>
      </w:pPr>
      <w:r w:rsidRPr="00354C27">
        <w:t xml:space="preserve">- оргтехнику (компьютер, принтер, копир) и бумагу для распечатки заданий; </w:t>
      </w:r>
    </w:p>
    <w:p w14:paraId="7D292247" w14:textId="77777777" w:rsidR="008C1DB4" w:rsidRPr="00354C27" w:rsidRDefault="008C1DB4" w:rsidP="00727173">
      <w:pPr>
        <w:pStyle w:val="Default"/>
        <w:spacing w:line="276" w:lineRule="auto"/>
        <w:jc w:val="both"/>
      </w:pPr>
      <w:r w:rsidRPr="00354C27">
        <w:t xml:space="preserve">- листы для ответов; </w:t>
      </w:r>
    </w:p>
    <w:p w14:paraId="2E14E665" w14:textId="77777777" w:rsidR="008C1DB4" w:rsidRPr="00354C27" w:rsidRDefault="008C1DB4" w:rsidP="00727173">
      <w:pPr>
        <w:pStyle w:val="Default"/>
        <w:spacing w:line="276" w:lineRule="auto"/>
        <w:jc w:val="both"/>
      </w:pPr>
      <w:r w:rsidRPr="00354C27">
        <w:t xml:space="preserve">- комплекты одинаковых атласов или географических карт для выполнения заданий (если это необходимо). </w:t>
      </w:r>
    </w:p>
    <w:p w14:paraId="72D77A0B" w14:textId="77777777" w:rsidR="008C1DB4" w:rsidRPr="00354C27" w:rsidRDefault="008C1DB4" w:rsidP="00727173">
      <w:pPr>
        <w:pStyle w:val="Default"/>
        <w:spacing w:line="276" w:lineRule="auto"/>
        <w:ind w:firstLine="708"/>
        <w:jc w:val="both"/>
      </w:pPr>
      <w:r w:rsidRPr="00354C27">
        <w:t xml:space="preserve">Письменные принадлежности, а также (при необходимости) линейки, транспортиры, непрограммируемые калькуляторы участники приносят с собой. </w:t>
      </w:r>
    </w:p>
    <w:p w14:paraId="4F71F187" w14:textId="77777777" w:rsidR="001C2D65" w:rsidRPr="00354C27" w:rsidRDefault="008C1DB4" w:rsidP="00727173">
      <w:pPr>
        <w:autoSpaceDE w:val="0"/>
        <w:autoSpaceDN w:val="0"/>
        <w:adjustRightInd w:val="0"/>
        <w:ind w:firstLine="708"/>
        <w:jc w:val="both"/>
        <w:rPr>
          <w:rFonts w:ascii="Times New Roman" w:hAnsi="Times New Roman" w:cs="Times New Roman"/>
          <w:b/>
          <w:sz w:val="24"/>
          <w:szCs w:val="24"/>
        </w:rPr>
      </w:pPr>
      <w:r w:rsidRPr="00354C27">
        <w:rPr>
          <w:rFonts w:ascii="Times New Roman" w:hAnsi="Times New Roman" w:cs="Times New Roman"/>
          <w:sz w:val="24"/>
          <w:szCs w:val="24"/>
        </w:rPr>
        <w:t>Участникам школьного этапа Олимпиады запрещено 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или накопления информации, кроме случаев использования школьных атласов, оговоренных ниже.</w:t>
      </w:r>
    </w:p>
    <w:p w14:paraId="614BB9DB" w14:textId="77777777" w:rsidR="00336A04" w:rsidRPr="00354C27" w:rsidRDefault="007E6123" w:rsidP="00727173">
      <w:pPr>
        <w:autoSpaceDE w:val="0"/>
        <w:autoSpaceDN w:val="0"/>
        <w:adjustRightInd w:val="0"/>
        <w:spacing w:after="0"/>
        <w:jc w:val="both"/>
        <w:rPr>
          <w:rFonts w:ascii="Times New Roman" w:hAnsi="Times New Roman" w:cs="Times New Roman"/>
          <w:b/>
          <w:sz w:val="24"/>
          <w:szCs w:val="24"/>
        </w:rPr>
      </w:pPr>
      <w:r w:rsidRPr="00354C27">
        <w:rPr>
          <w:rFonts w:ascii="Times New Roman" w:hAnsi="Times New Roman" w:cs="Times New Roman"/>
          <w:b/>
          <w:bCs/>
          <w:sz w:val="24"/>
          <w:szCs w:val="24"/>
        </w:rPr>
        <w:t xml:space="preserve">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 по </w:t>
      </w:r>
      <w:r w:rsidR="008C1DB4" w:rsidRPr="00354C27">
        <w:rPr>
          <w:rFonts w:ascii="Times New Roman" w:hAnsi="Times New Roman" w:cs="Times New Roman"/>
          <w:b/>
          <w:bCs/>
          <w:sz w:val="24"/>
          <w:szCs w:val="24"/>
        </w:rPr>
        <w:t>географии</w:t>
      </w:r>
    </w:p>
    <w:p w14:paraId="31260364" w14:textId="77777777" w:rsidR="007E6123" w:rsidRPr="00354C27" w:rsidRDefault="007E6123" w:rsidP="00727173">
      <w:pPr>
        <w:autoSpaceDE w:val="0"/>
        <w:autoSpaceDN w:val="0"/>
        <w:adjustRightInd w:val="0"/>
        <w:spacing w:after="0"/>
        <w:jc w:val="both"/>
        <w:rPr>
          <w:rFonts w:ascii="Times New Roman" w:hAnsi="Times New Roman" w:cs="Times New Roman"/>
          <w:b/>
          <w:sz w:val="24"/>
          <w:szCs w:val="24"/>
        </w:rPr>
      </w:pPr>
    </w:p>
    <w:p w14:paraId="1A5CDE55" w14:textId="77777777" w:rsidR="007E6123" w:rsidRPr="00354C27" w:rsidRDefault="007E6123" w:rsidP="00727173">
      <w:pPr>
        <w:pStyle w:val="Default"/>
        <w:spacing w:line="276" w:lineRule="auto"/>
        <w:ind w:firstLine="708"/>
        <w:jc w:val="both"/>
      </w:pPr>
      <w:r w:rsidRPr="00354C27">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 </w:t>
      </w:r>
    </w:p>
    <w:p w14:paraId="77CA35E5" w14:textId="77777777" w:rsidR="003526F8" w:rsidRPr="00354C27" w:rsidRDefault="003526F8" w:rsidP="00727173">
      <w:pPr>
        <w:pStyle w:val="Default"/>
        <w:spacing w:line="276" w:lineRule="auto"/>
        <w:ind w:firstLine="708"/>
        <w:jc w:val="both"/>
      </w:pPr>
      <w:r w:rsidRPr="00354C27">
        <w:t>Использовать для ответа школьные атласы допускается лишь в том случае, если это предусмотрено условиями задач, и если организатор олимпиады может обеспечить всех участников комплектами одинаковых атласов.</w:t>
      </w:r>
    </w:p>
    <w:p w14:paraId="23829C49" w14:textId="77777777" w:rsidR="007E6123" w:rsidRPr="00354C27" w:rsidRDefault="007E6123" w:rsidP="00727173">
      <w:pPr>
        <w:pStyle w:val="Default"/>
        <w:spacing w:line="276" w:lineRule="auto"/>
        <w:ind w:firstLine="708"/>
        <w:jc w:val="both"/>
      </w:pPr>
      <w:r w:rsidRPr="00354C27">
        <w:lastRenderedPageBreak/>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w:t>
      </w:r>
    </w:p>
    <w:p w14:paraId="64B26D5E" w14:textId="77777777" w:rsidR="00724BC9" w:rsidRPr="00354C27" w:rsidRDefault="007E6123" w:rsidP="00727173">
      <w:pPr>
        <w:autoSpaceDE w:val="0"/>
        <w:autoSpaceDN w:val="0"/>
        <w:adjustRightInd w:val="0"/>
        <w:spacing w:after="0"/>
        <w:ind w:firstLine="708"/>
        <w:jc w:val="both"/>
        <w:rPr>
          <w:rFonts w:ascii="Times New Roman" w:hAnsi="Times New Roman" w:cs="Times New Roman"/>
          <w:sz w:val="24"/>
          <w:szCs w:val="24"/>
        </w:rPr>
      </w:pPr>
      <w:r w:rsidRPr="00354C27">
        <w:rPr>
          <w:rFonts w:ascii="Times New Roman" w:hAnsi="Times New Roman" w:cs="Times New Roman"/>
          <w:sz w:val="24"/>
          <w:szCs w:val="24"/>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14:paraId="2C1A889D" w14:textId="77777777" w:rsidR="007E6123" w:rsidRPr="00354C27" w:rsidRDefault="007E6123" w:rsidP="00727173">
      <w:pPr>
        <w:autoSpaceDE w:val="0"/>
        <w:autoSpaceDN w:val="0"/>
        <w:adjustRightInd w:val="0"/>
        <w:spacing w:after="0"/>
        <w:ind w:firstLine="708"/>
        <w:jc w:val="both"/>
        <w:rPr>
          <w:rFonts w:ascii="Times New Roman" w:hAnsi="Times New Roman" w:cs="Times New Roman"/>
          <w:sz w:val="24"/>
          <w:szCs w:val="24"/>
        </w:rPr>
      </w:pPr>
    </w:p>
    <w:sectPr w:rsidR="007E6123" w:rsidRPr="00354C27" w:rsidSect="00FF7FBA">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1B617"/>
    <w:multiLevelType w:val="hybridMultilevel"/>
    <w:tmpl w:val="C6C255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91678C"/>
    <w:multiLevelType w:val="hybridMultilevel"/>
    <w:tmpl w:val="6F95C6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EC38B60"/>
    <w:multiLevelType w:val="hybridMultilevel"/>
    <w:tmpl w:val="0C9DB5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9B2F9DA"/>
    <w:multiLevelType w:val="hybridMultilevel"/>
    <w:tmpl w:val="220925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82A3774"/>
    <w:multiLevelType w:val="hybridMultilevel"/>
    <w:tmpl w:val="4DC871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E99309"/>
    <w:multiLevelType w:val="hybridMultilevel"/>
    <w:tmpl w:val="416BCE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9AADF9C"/>
    <w:multiLevelType w:val="hybridMultilevel"/>
    <w:tmpl w:val="9EEF0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E45D94C"/>
    <w:multiLevelType w:val="hybridMultilevel"/>
    <w:tmpl w:val="4429D6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58F81F"/>
    <w:multiLevelType w:val="hybridMultilevel"/>
    <w:tmpl w:val="973D9B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C7B4425"/>
    <w:multiLevelType w:val="multilevel"/>
    <w:tmpl w:val="EC08A2D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6BC87B"/>
    <w:multiLevelType w:val="hybridMultilevel"/>
    <w:tmpl w:val="4DCE4A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1E02C81"/>
    <w:multiLevelType w:val="hybridMultilevel"/>
    <w:tmpl w:val="503058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344D279"/>
    <w:multiLevelType w:val="hybridMultilevel"/>
    <w:tmpl w:val="64F1BB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6A18C46"/>
    <w:multiLevelType w:val="hybridMultilevel"/>
    <w:tmpl w:val="D0E026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5"/>
  </w:num>
  <w:num w:numId="3">
    <w:abstractNumId w:val="1"/>
  </w:num>
  <w:num w:numId="4">
    <w:abstractNumId w:val="12"/>
  </w:num>
  <w:num w:numId="5">
    <w:abstractNumId w:val="3"/>
  </w:num>
  <w:num w:numId="6">
    <w:abstractNumId w:val="4"/>
  </w:num>
  <w:num w:numId="7">
    <w:abstractNumId w:val="7"/>
  </w:num>
  <w:num w:numId="8">
    <w:abstractNumId w:val="6"/>
  </w:num>
  <w:num w:numId="9">
    <w:abstractNumId w:val="13"/>
  </w:num>
  <w:num w:numId="10">
    <w:abstractNumId w:val="0"/>
  </w:num>
  <w:num w:numId="11">
    <w:abstractNumId w:val="11"/>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F3"/>
    <w:rsid w:val="000C5237"/>
    <w:rsid w:val="000E0474"/>
    <w:rsid w:val="001350EF"/>
    <w:rsid w:val="00191532"/>
    <w:rsid w:val="001C2D65"/>
    <w:rsid w:val="001C757F"/>
    <w:rsid w:val="00247EC2"/>
    <w:rsid w:val="002E7B79"/>
    <w:rsid w:val="00336A04"/>
    <w:rsid w:val="003526F8"/>
    <w:rsid w:val="00354C27"/>
    <w:rsid w:val="00355593"/>
    <w:rsid w:val="003634BD"/>
    <w:rsid w:val="003657D0"/>
    <w:rsid w:val="003A074E"/>
    <w:rsid w:val="003B13A6"/>
    <w:rsid w:val="0040024E"/>
    <w:rsid w:val="00473EF2"/>
    <w:rsid w:val="004901A1"/>
    <w:rsid w:val="004D0440"/>
    <w:rsid w:val="004F6203"/>
    <w:rsid w:val="00565A4A"/>
    <w:rsid w:val="005E5B58"/>
    <w:rsid w:val="0063061A"/>
    <w:rsid w:val="006A002A"/>
    <w:rsid w:val="006C3D82"/>
    <w:rsid w:val="00716632"/>
    <w:rsid w:val="007246F3"/>
    <w:rsid w:val="00724BC9"/>
    <w:rsid w:val="00724FF3"/>
    <w:rsid w:val="00727173"/>
    <w:rsid w:val="00752A2E"/>
    <w:rsid w:val="007D71B1"/>
    <w:rsid w:val="007E6123"/>
    <w:rsid w:val="0084654A"/>
    <w:rsid w:val="008B0A0C"/>
    <w:rsid w:val="008C1DB4"/>
    <w:rsid w:val="008C3573"/>
    <w:rsid w:val="00906492"/>
    <w:rsid w:val="009E0D79"/>
    <w:rsid w:val="00A46C2B"/>
    <w:rsid w:val="00AA612A"/>
    <w:rsid w:val="00B06C0F"/>
    <w:rsid w:val="00B1217B"/>
    <w:rsid w:val="00B64873"/>
    <w:rsid w:val="00B67622"/>
    <w:rsid w:val="00C0729B"/>
    <w:rsid w:val="00C16CC0"/>
    <w:rsid w:val="00CC7FB3"/>
    <w:rsid w:val="00E178AE"/>
    <w:rsid w:val="00EC2013"/>
    <w:rsid w:val="00F40544"/>
    <w:rsid w:val="00FB42A7"/>
    <w:rsid w:val="00FC5D5B"/>
    <w:rsid w:val="00FD7D50"/>
    <w:rsid w:val="00FF0684"/>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B42A7"/>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4FF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B42A7"/>
    <w:rPr>
      <w:color w:val="0000FF" w:themeColor="hyperlink"/>
      <w:u w:val="single"/>
    </w:rPr>
  </w:style>
  <w:style w:type="character" w:customStyle="1" w:styleId="10">
    <w:name w:val="Заголовок 1 Знак"/>
    <w:basedOn w:val="a0"/>
    <w:link w:val="1"/>
    <w:uiPriority w:val="99"/>
    <w:rsid w:val="00FB42A7"/>
    <w:rPr>
      <w:rFonts w:ascii="Arial" w:hAnsi="Arial" w:cs="Arial"/>
      <w:b/>
      <w:bCs/>
      <w:color w:val="26282F"/>
      <w:sz w:val="26"/>
      <w:szCs w:val="26"/>
    </w:rPr>
  </w:style>
  <w:style w:type="character" w:customStyle="1" w:styleId="a4">
    <w:name w:val="Гипертекстовая ссылка"/>
    <w:basedOn w:val="a0"/>
    <w:uiPriority w:val="99"/>
    <w:rsid w:val="00FB42A7"/>
    <w:rPr>
      <w:b/>
      <w:bCs/>
      <w:color w:val="106BBE"/>
    </w:rPr>
  </w:style>
  <w:style w:type="paragraph" w:customStyle="1" w:styleId="a5">
    <w:name w:val="Комментарий"/>
    <w:basedOn w:val="a"/>
    <w:next w:val="a"/>
    <w:uiPriority w:val="99"/>
    <w:rsid w:val="00FB42A7"/>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6">
    <w:name w:val="Информация о версии"/>
    <w:basedOn w:val="a5"/>
    <w:next w:val="a"/>
    <w:uiPriority w:val="99"/>
    <w:rsid w:val="00FB42A7"/>
    <w:rPr>
      <w:i/>
      <w:iCs/>
    </w:rPr>
  </w:style>
  <w:style w:type="paragraph" w:customStyle="1" w:styleId="Standard">
    <w:name w:val="Standard"/>
    <w:uiPriority w:val="99"/>
    <w:rsid w:val="00FD7D50"/>
    <w:pPr>
      <w:suppressAutoHyphens/>
      <w:autoSpaceDN w:val="0"/>
      <w:spacing w:after="0" w:line="240" w:lineRule="auto"/>
      <w:textAlignment w:val="baseline"/>
    </w:pPr>
    <w:rPr>
      <w:rFonts w:ascii="Times New Roman" w:eastAsia="SimSun" w:hAnsi="Times New Roman" w:cs="Times New Roman"/>
      <w:kern w:val="3"/>
      <w:sz w:val="24"/>
      <w:szCs w:val="24"/>
      <w:lang w:eastAsia="ar-SA"/>
    </w:rPr>
  </w:style>
  <w:style w:type="character" w:customStyle="1" w:styleId="FontStyle21">
    <w:name w:val="Font Style21"/>
    <w:basedOn w:val="a0"/>
    <w:rsid w:val="00FD7D50"/>
    <w:rPr>
      <w:rFonts w:ascii="Times New Roman" w:hAnsi="Times New Roman" w:cs="Times New Roman"/>
      <w:sz w:val="18"/>
      <w:szCs w:val="18"/>
    </w:rPr>
  </w:style>
  <w:style w:type="paragraph" w:customStyle="1" w:styleId="Style6">
    <w:name w:val="Style6"/>
    <w:basedOn w:val="a"/>
    <w:rsid w:val="00FD7D50"/>
    <w:pPr>
      <w:widowControl w:val="0"/>
      <w:autoSpaceDE w:val="0"/>
      <w:autoSpaceDN w:val="0"/>
      <w:adjustRightInd w:val="0"/>
      <w:spacing w:after="0" w:line="345" w:lineRule="exact"/>
      <w:ind w:firstLine="317"/>
      <w:jc w:val="both"/>
    </w:pPr>
    <w:rPr>
      <w:rFonts w:ascii="Times New Roman" w:eastAsia="Times New Roman" w:hAnsi="Times New Roman" w:cs="Times New Roman"/>
      <w:sz w:val="24"/>
      <w:szCs w:val="24"/>
    </w:rPr>
  </w:style>
  <w:style w:type="paragraph" w:customStyle="1" w:styleId="Style13">
    <w:name w:val="Style13"/>
    <w:basedOn w:val="a"/>
    <w:rsid w:val="007246F3"/>
    <w:pPr>
      <w:widowControl w:val="0"/>
      <w:autoSpaceDE w:val="0"/>
      <w:autoSpaceDN w:val="0"/>
      <w:adjustRightInd w:val="0"/>
      <w:spacing w:after="0" w:line="346" w:lineRule="exact"/>
      <w:ind w:firstLine="403"/>
      <w:jc w:val="both"/>
    </w:pPr>
    <w:rPr>
      <w:rFonts w:ascii="Times New Roman" w:eastAsia="Times New Roman" w:hAnsi="Times New Roman" w:cs="Times New Roman"/>
      <w:sz w:val="24"/>
      <w:szCs w:val="24"/>
    </w:rPr>
  </w:style>
  <w:style w:type="paragraph" w:styleId="a7">
    <w:name w:val="List Paragraph"/>
    <w:basedOn w:val="a"/>
    <w:uiPriority w:val="34"/>
    <w:qFormat/>
    <w:rsid w:val="00AA6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B42A7"/>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4FF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B42A7"/>
    <w:rPr>
      <w:color w:val="0000FF" w:themeColor="hyperlink"/>
      <w:u w:val="single"/>
    </w:rPr>
  </w:style>
  <w:style w:type="character" w:customStyle="1" w:styleId="10">
    <w:name w:val="Заголовок 1 Знак"/>
    <w:basedOn w:val="a0"/>
    <w:link w:val="1"/>
    <w:uiPriority w:val="99"/>
    <w:rsid w:val="00FB42A7"/>
    <w:rPr>
      <w:rFonts w:ascii="Arial" w:hAnsi="Arial" w:cs="Arial"/>
      <w:b/>
      <w:bCs/>
      <w:color w:val="26282F"/>
      <w:sz w:val="26"/>
      <w:szCs w:val="26"/>
    </w:rPr>
  </w:style>
  <w:style w:type="character" w:customStyle="1" w:styleId="a4">
    <w:name w:val="Гипертекстовая ссылка"/>
    <w:basedOn w:val="a0"/>
    <w:uiPriority w:val="99"/>
    <w:rsid w:val="00FB42A7"/>
    <w:rPr>
      <w:b/>
      <w:bCs/>
      <w:color w:val="106BBE"/>
    </w:rPr>
  </w:style>
  <w:style w:type="paragraph" w:customStyle="1" w:styleId="a5">
    <w:name w:val="Комментарий"/>
    <w:basedOn w:val="a"/>
    <w:next w:val="a"/>
    <w:uiPriority w:val="99"/>
    <w:rsid w:val="00FB42A7"/>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6">
    <w:name w:val="Информация о версии"/>
    <w:basedOn w:val="a5"/>
    <w:next w:val="a"/>
    <w:uiPriority w:val="99"/>
    <w:rsid w:val="00FB42A7"/>
    <w:rPr>
      <w:i/>
      <w:iCs/>
    </w:rPr>
  </w:style>
  <w:style w:type="paragraph" w:customStyle="1" w:styleId="Standard">
    <w:name w:val="Standard"/>
    <w:uiPriority w:val="99"/>
    <w:rsid w:val="00FD7D50"/>
    <w:pPr>
      <w:suppressAutoHyphens/>
      <w:autoSpaceDN w:val="0"/>
      <w:spacing w:after="0" w:line="240" w:lineRule="auto"/>
      <w:textAlignment w:val="baseline"/>
    </w:pPr>
    <w:rPr>
      <w:rFonts w:ascii="Times New Roman" w:eastAsia="SimSun" w:hAnsi="Times New Roman" w:cs="Times New Roman"/>
      <w:kern w:val="3"/>
      <w:sz w:val="24"/>
      <w:szCs w:val="24"/>
      <w:lang w:eastAsia="ar-SA"/>
    </w:rPr>
  </w:style>
  <w:style w:type="character" w:customStyle="1" w:styleId="FontStyle21">
    <w:name w:val="Font Style21"/>
    <w:basedOn w:val="a0"/>
    <w:rsid w:val="00FD7D50"/>
    <w:rPr>
      <w:rFonts w:ascii="Times New Roman" w:hAnsi="Times New Roman" w:cs="Times New Roman"/>
      <w:sz w:val="18"/>
      <w:szCs w:val="18"/>
    </w:rPr>
  </w:style>
  <w:style w:type="paragraph" w:customStyle="1" w:styleId="Style6">
    <w:name w:val="Style6"/>
    <w:basedOn w:val="a"/>
    <w:rsid w:val="00FD7D50"/>
    <w:pPr>
      <w:widowControl w:val="0"/>
      <w:autoSpaceDE w:val="0"/>
      <w:autoSpaceDN w:val="0"/>
      <w:adjustRightInd w:val="0"/>
      <w:spacing w:after="0" w:line="345" w:lineRule="exact"/>
      <w:ind w:firstLine="317"/>
      <w:jc w:val="both"/>
    </w:pPr>
    <w:rPr>
      <w:rFonts w:ascii="Times New Roman" w:eastAsia="Times New Roman" w:hAnsi="Times New Roman" w:cs="Times New Roman"/>
      <w:sz w:val="24"/>
      <w:szCs w:val="24"/>
    </w:rPr>
  </w:style>
  <w:style w:type="paragraph" w:customStyle="1" w:styleId="Style13">
    <w:name w:val="Style13"/>
    <w:basedOn w:val="a"/>
    <w:rsid w:val="007246F3"/>
    <w:pPr>
      <w:widowControl w:val="0"/>
      <w:autoSpaceDE w:val="0"/>
      <w:autoSpaceDN w:val="0"/>
      <w:adjustRightInd w:val="0"/>
      <w:spacing w:after="0" w:line="346" w:lineRule="exact"/>
      <w:ind w:firstLine="403"/>
      <w:jc w:val="both"/>
    </w:pPr>
    <w:rPr>
      <w:rFonts w:ascii="Times New Roman" w:eastAsia="Times New Roman" w:hAnsi="Times New Roman" w:cs="Times New Roman"/>
      <w:sz w:val="24"/>
      <w:szCs w:val="24"/>
    </w:rPr>
  </w:style>
  <w:style w:type="paragraph" w:styleId="a7">
    <w:name w:val="List Paragraph"/>
    <w:basedOn w:val="a"/>
    <w:uiPriority w:val="34"/>
    <w:qFormat/>
    <w:rsid w:val="00AA6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48A2-862A-4CDF-89BB-AC31221A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2337</Words>
  <Characters>13325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EVM</cp:lastModifiedBy>
  <cp:revision>2</cp:revision>
  <cp:lastPrinted>2016-09-28T07:38:00Z</cp:lastPrinted>
  <dcterms:created xsi:type="dcterms:W3CDTF">2022-11-04T10:08:00Z</dcterms:created>
  <dcterms:modified xsi:type="dcterms:W3CDTF">2022-11-04T10:08:00Z</dcterms:modified>
</cp:coreProperties>
</file>