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2" w:rsidRPr="00ED0C52" w:rsidRDefault="00ED0C52" w:rsidP="00ED0C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C52">
        <w:rPr>
          <w:rFonts w:ascii="Times New Roman" w:hAnsi="Times New Roman" w:cs="Times New Roman"/>
          <w:b/>
          <w:sz w:val="24"/>
          <w:szCs w:val="24"/>
        </w:rPr>
        <w:t>Требования к проведению школьного этапа всеросс</w:t>
      </w:r>
      <w:r w:rsidR="007968DE">
        <w:rPr>
          <w:rFonts w:ascii="Times New Roman" w:hAnsi="Times New Roman" w:cs="Times New Roman"/>
          <w:b/>
          <w:sz w:val="24"/>
          <w:szCs w:val="24"/>
        </w:rPr>
        <w:t>ийской олимпиады школьников 2022/2023</w:t>
      </w:r>
      <w:r w:rsidRPr="00ED0C52">
        <w:rPr>
          <w:rFonts w:ascii="Times New Roman" w:hAnsi="Times New Roman" w:cs="Times New Roman"/>
          <w:b/>
          <w:sz w:val="24"/>
          <w:szCs w:val="24"/>
        </w:rPr>
        <w:t xml:space="preserve"> учебного года по литературе</w:t>
      </w:r>
      <w:proofErr w:type="gramStart"/>
      <w:r w:rsidRPr="00ED0C5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C52">
        <w:rPr>
          <w:rFonts w:ascii="Times New Roman" w:hAnsi="Times New Roman" w:cs="Times New Roman"/>
          <w:sz w:val="24"/>
          <w:szCs w:val="24"/>
        </w:rPr>
        <w:t>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</w:t>
      </w:r>
      <w:r w:rsidR="007968DE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ED0C52">
        <w:rPr>
          <w:rFonts w:ascii="Times New Roman" w:hAnsi="Times New Roman" w:cs="Times New Roman"/>
          <w:sz w:val="24"/>
          <w:szCs w:val="24"/>
        </w:rPr>
        <w:t xml:space="preserve"> учебном году и Методическими рекомендациями по разработке заданий для школьного и муниципального этапов всероссий</w:t>
      </w:r>
      <w:r w:rsidR="007968DE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ED0C52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 xml:space="preserve"> Содержат краткое описание требований к проведению школьного этапа всероссийской олимпиады по предметам и направлены на помощь школьным оргкомитетам, методическим объединениям учителей - предметников в составлении заданий для школьного этапа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C52">
        <w:rPr>
          <w:rFonts w:ascii="Times New Roman" w:hAnsi="Times New Roman" w:cs="Times New Roman"/>
          <w:sz w:val="24"/>
          <w:szCs w:val="24"/>
        </w:rPr>
        <w:t>Более полное описание подготовки заданий даны в Методических рекомендациях по разработке заданий для школьного и муниципального этапов всероссий</w:t>
      </w:r>
      <w:r w:rsidR="007968DE">
        <w:rPr>
          <w:rFonts w:ascii="Times New Roman" w:hAnsi="Times New Roman" w:cs="Times New Roman"/>
          <w:sz w:val="24"/>
          <w:szCs w:val="24"/>
        </w:rPr>
        <w:t xml:space="preserve">ской олимпиады школьников в 2022/2023 </w:t>
      </w:r>
      <w:r w:rsidRPr="00ED0C52">
        <w:rPr>
          <w:rFonts w:ascii="Times New Roman" w:hAnsi="Times New Roman" w:cs="Times New Roman"/>
          <w:sz w:val="24"/>
          <w:szCs w:val="24"/>
        </w:rPr>
        <w:t>учебном году)</w:t>
      </w:r>
      <w:proofErr w:type="gramEnd"/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2.1. Требования к проведению школьного этапа всеросс</w:t>
      </w:r>
      <w:r w:rsidR="007968DE">
        <w:rPr>
          <w:rFonts w:ascii="Times New Roman" w:hAnsi="Times New Roman" w:cs="Times New Roman"/>
          <w:sz w:val="24"/>
          <w:szCs w:val="24"/>
        </w:rPr>
        <w:t>ийской олимпиады школьников 2022/2023</w:t>
      </w:r>
      <w:r w:rsidRPr="00ED0C52">
        <w:rPr>
          <w:rFonts w:ascii="Times New Roman" w:hAnsi="Times New Roman" w:cs="Times New Roman"/>
          <w:sz w:val="24"/>
          <w:szCs w:val="24"/>
        </w:rPr>
        <w:t xml:space="preserve"> учебного года по литературе 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Проведению школьного этапа Олимпиады предшествует краткий инструктаж участников о правилах участия в олимпиаде.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литературе проводится в октябре. 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олимпиады являются обучающиеся 5-11 классов общеобразовательных организаций. 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школьного этапа составляет: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классы- 2 академических часа (90 минут)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9 -11 классы- 4 академических часа (180 минут)</w:t>
      </w:r>
    </w:p>
    <w:p w:rsid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в очном формате и (или) дистанционно с применением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дистанционных технологий  в один день. 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олимпиады выполняются письменно. </w:t>
      </w:r>
    </w:p>
    <w:p w:rsidR="007968DE" w:rsidRPr="00ED0C52" w:rsidRDefault="007968DE" w:rsidP="0079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5-11</w:t>
      </w:r>
      <w:r w:rsidR="00ED0C52" w:rsidRPr="00ED0C52">
        <w:rPr>
          <w:rFonts w:ascii="Times New Roman" w:hAnsi="Times New Roman" w:cs="Times New Roman"/>
          <w:sz w:val="24"/>
          <w:szCs w:val="24"/>
        </w:rPr>
        <w:t xml:space="preserve"> классов предлагается 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2 задания - аналитическое (целостный анализ текста прозаического или поэтического) и творческое.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lastRenderedPageBreak/>
        <w:t>Критерии оценивания выполненного аналитического задания: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1.</w:t>
      </w:r>
      <w:r w:rsidRPr="00ED0C52">
        <w:rPr>
          <w:rFonts w:ascii="Times New Roman" w:hAnsi="Times New Roman" w:cs="Times New Roman"/>
          <w:sz w:val="24"/>
          <w:szCs w:val="24"/>
        </w:rPr>
        <w:tab/>
        <w:t>Понимание произведения как «сложно построенного смысла» (Ю. 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Максимально 30 баллов. Шкала оценок: 0 – 10 – 20 – 30.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2.</w:t>
      </w:r>
      <w:r w:rsidRPr="00ED0C52">
        <w:rPr>
          <w:rFonts w:ascii="Times New Roman" w:hAnsi="Times New Roman" w:cs="Times New Roman"/>
          <w:sz w:val="24"/>
          <w:szCs w:val="24"/>
        </w:rPr>
        <w:tab/>
        <w:t>Композиционная стройность работы и еѐ стилистическая однородность, уместность цитат и отсылок к тексту произведения.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Максимально 15 баллов. Шкала оценок: 0 – 5 – 10 – 15.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3.</w:t>
      </w:r>
      <w:r w:rsidRPr="00ED0C52">
        <w:rPr>
          <w:rFonts w:ascii="Times New Roman" w:hAnsi="Times New Roman" w:cs="Times New Roman"/>
          <w:sz w:val="24"/>
          <w:szCs w:val="24"/>
        </w:rPr>
        <w:tab/>
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Максимально 10 баллов. Шкала оценок: 0 – 3 – 7 – 10.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4.</w:t>
      </w:r>
      <w:r w:rsidRPr="00ED0C52">
        <w:rPr>
          <w:rFonts w:ascii="Times New Roman" w:hAnsi="Times New Roman" w:cs="Times New Roman"/>
          <w:sz w:val="24"/>
          <w:szCs w:val="24"/>
        </w:rPr>
        <w:tab/>
        <w:t>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Максимально 10 баллов. Шкала оценок: 0 – 3 – 7 – 10.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5.</w:t>
      </w:r>
      <w:r w:rsidRPr="00ED0C52">
        <w:rPr>
          <w:rFonts w:ascii="Times New Roman" w:hAnsi="Times New Roman" w:cs="Times New Roman"/>
          <w:sz w:val="24"/>
          <w:szCs w:val="24"/>
        </w:rPr>
        <w:tab/>
        <w:t>Общая языковая и речевая грамотность, точность формулировок (отсутствие речевых и грамматических ошибок).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C52">
        <w:rPr>
          <w:rFonts w:ascii="Times New Roman" w:hAnsi="Times New Roman" w:cs="Times New Roman"/>
          <w:sz w:val="24"/>
          <w:szCs w:val="24"/>
        </w:rPr>
        <w:t>Примечание 1: сплошная проверка работы по привычным школьным критериям грамотности с полным подсчѐтом ошибок не предусматривается.</w:t>
      </w:r>
      <w:proofErr w:type="gramEnd"/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>ѐх ошибок на страницу текста), работа по этому критерию получает ноль баллов.</w:t>
      </w:r>
    </w:p>
    <w:p w:rsidR="007968DE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Максимально 5 баллов. Шкала оценок: 0 – 1 – 3 – 5. 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Критерии оценивания выполненного творческого задания: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1.</w:t>
      </w:r>
      <w:r w:rsidRPr="00ED0C52">
        <w:rPr>
          <w:rFonts w:ascii="Times New Roman" w:hAnsi="Times New Roman" w:cs="Times New Roman"/>
          <w:sz w:val="24"/>
          <w:szCs w:val="24"/>
        </w:rPr>
        <w:tab/>
        <w:t>Убедительно обоснованный выбор литературного произведения с указанием названия и автора – до 2 баллов.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2.</w:t>
      </w:r>
      <w:r w:rsidRPr="00ED0C52">
        <w:rPr>
          <w:rFonts w:ascii="Times New Roman" w:hAnsi="Times New Roman" w:cs="Times New Roman"/>
          <w:sz w:val="24"/>
          <w:szCs w:val="24"/>
        </w:rPr>
        <w:tab/>
        <w:t xml:space="preserve">Опора на конкретные эпизоды литературного произведения, точность характеристики деталей живописного изображения 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 xml:space="preserve"> соотнесѐнности с подробностями из литературного текста – до 6 баллов.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3.</w:t>
      </w:r>
      <w:r w:rsidRPr="00ED0C52">
        <w:rPr>
          <w:rFonts w:ascii="Times New Roman" w:hAnsi="Times New Roman" w:cs="Times New Roman"/>
          <w:sz w:val="24"/>
          <w:szCs w:val="24"/>
        </w:rPr>
        <w:tab/>
        <w:t>Фактическая точность предложенного описания (верно названные имена героев, место действия, детали исторического фона и т.п.) – до 3 баллов.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D0C52">
        <w:rPr>
          <w:rFonts w:ascii="Times New Roman" w:hAnsi="Times New Roman" w:cs="Times New Roman"/>
          <w:sz w:val="24"/>
          <w:szCs w:val="24"/>
        </w:rPr>
        <w:tab/>
        <w:t>Композиционная стройность, логичность, речевая грамотность и выразительность текста, стилистическое соответствие поставленной задаче – до 4 баллов.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Работы пишутся только в прозаической форме (если в задании специально не оговаривается иное).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Ответы на задания Олимпиады размещаются в тетрадях или на листах А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>, заверенных оттиском печати образовательной организации. По окончании указанного времени они сдаются на проверку конкурсной комиссии вместе с распечатанными заданиями.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Если участник Олимпиады использовал черновик, он сдаѐт его вместе с работой. В качестве черновиков тоже используются тетради или листы А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>, заверенные печатью общеобразовательной организации. Члены жюри оценивают записи, приведѐнные в чистовике. Записи в черновике проверяются и оцениваются только в том случае, если в чистовике ученик вписал уведомление «</w:t>
      </w:r>
      <w:proofErr w:type="spellStart"/>
      <w:proofErr w:type="gramStart"/>
      <w:r w:rsidRPr="00ED0C5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D0C52">
        <w:rPr>
          <w:rFonts w:ascii="Times New Roman" w:hAnsi="Times New Roman" w:cs="Times New Roman"/>
          <w:sz w:val="24"/>
          <w:szCs w:val="24"/>
        </w:rPr>
        <w:t>. черновик» напротив задания, которое он не успел перенести из черновика в чистовик.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 xml:space="preserve"> Предельный срок проверки – пять дней, включая день Олимпиады.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Оценка за работу выставляется сначала в виде последовательности цифр – оценок по каждому критерию за аналитическое (отдельно) и творческое (отдельно) задания, а затем в виде итоговой суммы баллов. Участник Олимпиады должен видеть, сколько баллов по каждому критерию он набрал. Это позволит на этапе показа работ и апелляции сфокусироваться на обсуждении реальных плюсов и минусов работы.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Право подачи заявления на апелляцию имеют все участники Олимпиады. Апелляцией является аргументированное письменное заявление о несогласии участника школьного этапа Олимпиады с результатами оценки его работы. Апелляция подаѐтся в Оргкомитет школьного этапа Всероссийской олимпиады школьников по литературе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Показ работ и рассмотрение апелляции проводятся в доброжелательной обстановке. Участнику Олимпиады должна быть предоставлена возможность убедиться в том, что его работа проверена и оценена в соответствии с установленными критериями.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Любое изменение баллов в работе (даже если это техническая ошибка) осуществляется только через </w:t>
      </w:r>
      <w:r w:rsidRPr="007968DE">
        <w:rPr>
          <w:rFonts w:ascii="Times New Roman" w:hAnsi="Times New Roman" w:cs="Times New Roman"/>
          <w:b/>
          <w:sz w:val="24"/>
          <w:szCs w:val="24"/>
        </w:rPr>
        <w:t>процедуру апелляции</w:t>
      </w:r>
      <w:r w:rsidRPr="00ED0C52">
        <w:rPr>
          <w:rFonts w:ascii="Times New Roman" w:hAnsi="Times New Roman" w:cs="Times New Roman"/>
          <w:sz w:val="24"/>
          <w:szCs w:val="24"/>
        </w:rPr>
        <w:t xml:space="preserve"> и во время показа работ не допускается.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баллы, объявляя основанием для этого снижения недочѐты, найденные во время апелляции. </w:t>
      </w:r>
      <w:proofErr w:type="gramStart"/>
      <w:r w:rsidRPr="00ED0C52">
        <w:rPr>
          <w:rFonts w:ascii="Times New Roman" w:hAnsi="Times New Roman" w:cs="Times New Roman"/>
          <w:sz w:val="24"/>
          <w:szCs w:val="24"/>
        </w:rPr>
        <w:lastRenderedPageBreak/>
        <w:t>Такие недочѐты свидетельствуют только о недостаточном качестве первоначальной проверки.</w:t>
      </w:r>
      <w:proofErr w:type="gramEnd"/>
      <w:r w:rsidRPr="00ED0C52">
        <w:rPr>
          <w:rFonts w:ascii="Times New Roman" w:hAnsi="Times New Roman" w:cs="Times New Roman"/>
          <w:sz w:val="24"/>
          <w:szCs w:val="24"/>
        </w:rPr>
        <w:t xml:space="preserve"> В любом случае апелляция не должна становиться поводом для «наказания» участника олимпиады.</w:t>
      </w:r>
    </w:p>
    <w:p w:rsidR="00ED0C52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На основании полученных баллов составляется ранжированный список участников школьного этапа Олимпиады с указанием суммы баллов, на основании которого определяются участники муниципального этапа Всероссийской олимпиа</w:t>
      </w:r>
      <w:r w:rsidR="007968DE">
        <w:rPr>
          <w:rFonts w:ascii="Times New Roman" w:hAnsi="Times New Roman" w:cs="Times New Roman"/>
          <w:sz w:val="24"/>
          <w:szCs w:val="24"/>
        </w:rPr>
        <w:t>ды школьников по литературе 2022-2023</w:t>
      </w:r>
      <w:r w:rsidRPr="00ED0C52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353AC" w:rsidRPr="00ED0C52" w:rsidRDefault="00ED0C52" w:rsidP="00ED0C52">
      <w:pPr>
        <w:rPr>
          <w:rFonts w:ascii="Times New Roman" w:hAnsi="Times New Roman" w:cs="Times New Roman"/>
          <w:sz w:val="24"/>
          <w:szCs w:val="24"/>
        </w:rPr>
      </w:pPr>
      <w:r w:rsidRPr="00ED0C52">
        <w:rPr>
          <w:rFonts w:ascii="Times New Roman" w:hAnsi="Times New Roman" w:cs="Times New Roman"/>
          <w:sz w:val="24"/>
          <w:szCs w:val="24"/>
        </w:rPr>
        <w:t>По итогам Олимпиады определяются победители, призеры и участники школьного этапа Всероссийской олимпиады школьников по литературе.</w:t>
      </w:r>
    </w:p>
    <w:sectPr w:rsidR="009353AC" w:rsidRPr="00ED0C52" w:rsidSect="0093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2"/>
    <w:rsid w:val="00351A95"/>
    <w:rsid w:val="007968DE"/>
    <w:rsid w:val="009353AC"/>
    <w:rsid w:val="00ED0C52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</cp:lastModifiedBy>
  <cp:revision>2</cp:revision>
  <dcterms:created xsi:type="dcterms:W3CDTF">2022-11-04T10:07:00Z</dcterms:created>
  <dcterms:modified xsi:type="dcterms:W3CDTF">2022-11-04T10:07:00Z</dcterms:modified>
</cp:coreProperties>
</file>