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AF" w:rsidRDefault="003476AF" w:rsidP="003476AF">
      <w:pPr>
        <w:jc w:val="center"/>
      </w:pPr>
      <w:r w:rsidRPr="003476AF">
        <w:rPr>
          <w:b/>
          <w:sz w:val="28"/>
          <w:szCs w:val="28"/>
        </w:rPr>
        <w:t>Аннотация к рабочей программе по внеурочной деятельности «</w:t>
      </w:r>
      <w:r>
        <w:rPr>
          <w:b/>
          <w:sz w:val="28"/>
          <w:szCs w:val="28"/>
        </w:rPr>
        <w:t>Лаборатория юных исследователей</w:t>
      </w:r>
      <w:r w:rsidRPr="003476AF">
        <w:rPr>
          <w:b/>
          <w:sz w:val="28"/>
          <w:szCs w:val="28"/>
        </w:rPr>
        <w:t>»</w:t>
      </w:r>
      <w:r>
        <w:t xml:space="preserve"> </w:t>
      </w:r>
    </w:p>
    <w:p w:rsidR="00B20450" w:rsidRPr="003476AF" w:rsidRDefault="003476AF" w:rsidP="003476AF">
      <w:pPr>
        <w:rPr>
          <w:sz w:val="28"/>
          <w:szCs w:val="28"/>
        </w:rPr>
      </w:pPr>
      <w:r w:rsidRPr="003476AF">
        <w:rPr>
          <w:sz w:val="28"/>
          <w:szCs w:val="28"/>
        </w:rPr>
        <w:t>Рабочая программа по внеурочной деятельности «Лаборатория юных исследователей» составлена с учѐтом требований ФГОС НОО и Положения о Рабочей программе по учебному предмет</w:t>
      </w:r>
      <w:proofErr w:type="gramStart"/>
      <w:r w:rsidRPr="003476AF">
        <w:rPr>
          <w:sz w:val="28"/>
          <w:szCs w:val="28"/>
        </w:rPr>
        <w:t>у(</w:t>
      </w:r>
      <w:proofErr w:type="gramEnd"/>
      <w:r w:rsidRPr="003476AF">
        <w:rPr>
          <w:sz w:val="28"/>
          <w:szCs w:val="28"/>
        </w:rPr>
        <w:t xml:space="preserve">курсу) педагога, осуществляющего функции ведения ФГОС НОО, ФГОС ООО (принятого на педагогическом совете лицея, протокол № 6 от 26.08.16г, утвержденного приказом директора лицея № 379 от 31.08.18) и разработана на основе: - Основной образовательной программы начального общего образования муниципального общеобразовательного учреждения </w:t>
      </w:r>
      <w:r>
        <w:rPr>
          <w:sz w:val="28"/>
          <w:szCs w:val="28"/>
        </w:rPr>
        <w:t>МБОУ СОШ с. Панино</w:t>
      </w:r>
      <w:r w:rsidRPr="003476AF">
        <w:rPr>
          <w:sz w:val="28"/>
          <w:szCs w:val="28"/>
        </w:rPr>
        <w:t xml:space="preserve">- Программы внеурочной деятельности Программы ориентирована на среднюю возрастную группу учащихся (5-8 классы). Составлены в соответствии с требованиями к написанию рабочей программы, прописанными в Положения «Об организации внеурочной деятельности на общей ступени образования учащихся. Внеурочная деятельность «Лаборатория юных исследователей» за основного общего обучения </w:t>
      </w:r>
      <w:proofErr w:type="gramStart"/>
      <w:r w:rsidRPr="003476AF">
        <w:rPr>
          <w:sz w:val="28"/>
          <w:szCs w:val="28"/>
        </w:rPr>
        <w:t>рассчитан</w:t>
      </w:r>
      <w:proofErr w:type="gramEnd"/>
      <w:r w:rsidRPr="003476AF">
        <w:rPr>
          <w:sz w:val="28"/>
          <w:szCs w:val="28"/>
        </w:rPr>
        <w:t xml:space="preserve"> на 70  часов: 8 </w:t>
      </w:r>
      <w:proofErr w:type="spellStart"/>
      <w:r w:rsidRPr="003476AF">
        <w:rPr>
          <w:sz w:val="28"/>
          <w:szCs w:val="28"/>
        </w:rPr>
        <w:t>кл</w:t>
      </w:r>
      <w:proofErr w:type="spellEnd"/>
      <w:r w:rsidRPr="003476AF">
        <w:rPr>
          <w:sz w:val="28"/>
          <w:szCs w:val="28"/>
        </w:rPr>
        <w:t xml:space="preserve"> –.(2часа в неделю)</w:t>
      </w:r>
    </w:p>
    <w:sectPr w:rsidR="00B20450" w:rsidRPr="0034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6AF"/>
    <w:rsid w:val="003476AF"/>
    <w:rsid w:val="00B2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2019-01-06T08:34:00Z</dcterms:created>
  <dcterms:modified xsi:type="dcterms:W3CDTF">2019-01-06T08:38:00Z</dcterms:modified>
</cp:coreProperties>
</file>